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2E" w:rsidRDefault="00AA322E" w:rsidP="00AA322E">
      <w:pPr>
        <w:jc w:val="center"/>
        <w:rPr>
          <w:b/>
          <w:sz w:val="20"/>
          <w:szCs w:val="20"/>
          <w:lang w:val="uk-UA"/>
        </w:rPr>
      </w:pPr>
    </w:p>
    <w:p w:rsidR="00E807BB" w:rsidRDefault="00E807BB" w:rsidP="00AA322E">
      <w:pPr>
        <w:jc w:val="center"/>
        <w:rPr>
          <w:b/>
          <w:sz w:val="20"/>
          <w:szCs w:val="20"/>
          <w:lang w:val="uk-UA"/>
        </w:rPr>
      </w:pPr>
    </w:p>
    <w:p w:rsidR="00AA322E" w:rsidRPr="00897892" w:rsidRDefault="00AA322E" w:rsidP="00AA322E">
      <w:pPr>
        <w:jc w:val="center"/>
        <w:rPr>
          <w:rStyle w:val="a6"/>
          <w:b w:val="0"/>
          <w:color w:val="000000"/>
          <w:sz w:val="20"/>
          <w:szCs w:val="20"/>
          <w:lang w:val="uk-UA"/>
        </w:rPr>
      </w:pPr>
    </w:p>
    <w:p w:rsidR="00AA322E" w:rsidRPr="003F4DF1" w:rsidRDefault="00AA322E" w:rsidP="002E4C53">
      <w:pPr>
        <w:jc w:val="center"/>
        <w:rPr>
          <w:b/>
          <w:sz w:val="28"/>
          <w:szCs w:val="28"/>
          <w:lang w:val="uk-UA"/>
        </w:rPr>
      </w:pPr>
      <w:r w:rsidRPr="003F4DF1">
        <w:rPr>
          <w:b/>
          <w:sz w:val="28"/>
          <w:szCs w:val="28"/>
          <w:lang w:val="uk-UA"/>
        </w:rPr>
        <w:t xml:space="preserve">БЮЛЕТЕНЬ </w:t>
      </w:r>
    </w:p>
    <w:p w:rsidR="002E4C53" w:rsidRPr="003F4DF1" w:rsidRDefault="003F4DF1" w:rsidP="00AA322E">
      <w:pPr>
        <w:jc w:val="center"/>
        <w:rPr>
          <w:b/>
          <w:sz w:val="28"/>
          <w:szCs w:val="28"/>
          <w:lang w:val="uk-UA"/>
        </w:rPr>
      </w:pPr>
      <w:r w:rsidRPr="003F4DF1">
        <w:rPr>
          <w:b/>
          <w:sz w:val="28"/>
          <w:szCs w:val="28"/>
          <w:lang w:val="uk-UA"/>
        </w:rPr>
        <w:t xml:space="preserve">ДЛЯ ГОЛОСУВАННЯ </w:t>
      </w:r>
    </w:p>
    <w:p w:rsidR="00AA322E" w:rsidRDefault="00AA322E" w:rsidP="002E4C53">
      <w:pPr>
        <w:spacing w:after="240"/>
        <w:jc w:val="center"/>
        <w:rPr>
          <w:b/>
          <w:bCs/>
          <w:lang w:val="uk-UA"/>
        </w:rPr>
      </w:pPr>
      <w:r w:rsidRPr="002E4C53">
        <w:rPr>
          <w:b/>
          <w:bCs/>
          <w:lang w:val="uk-UA"/>
        </w:rPr>
        <w:t>(</w:t>
      </w:r>
      <w:r w:rsidR="00DF2CB5">
        <w:rPr>
          <w:b/>
          <w:bCs/>
          <w:lang w:val="uk-UA"/>
        </w:rPr>
        <w:t xml:space="preserve">щодо інших питань порядку денного, </w:t>
      </w:r>
      <w:r w:rsidRPr="002E4C53">
        <w:rPr>
          <w:b/>
          <w:bCs/>
          <w:lang w:val="uk-UA"/>
        </w:rPr>
        <w:t>крім</w:t>
      </w:r>
      <w:r w:rsidR="00DF2CB5">
        <w:rPr>
          <w:b/>
          <w:bCs/>
          <w:lang w:val="uk-UA"/>
        </w:rPr>
        <w:t xml:space="preserve"> обрання органів Товариства</w:t>
      </w:r>
      <w:r w:rsidRPr="002E4C53">
        <w:rPr>
          <w:b/>
          <w:bCs/>
          <w:lang w:val="uk-UA"/>
        </w:rPr>
        <w:t>)</w:t>
      </w:r>
    </w:p>
    <w:p w:rsidR="00E807BB" w:rsidRPr="002E4C53" w:rsidRDefault="00E807BB" w:rsidP="002E4C53">
      <w:pPr>
        <w:spacing w:after="240"/>
        <w:jc w:val="center"/>
        <w:rPr>
          <w:b/>
          <w:lang w:val="uk-UA"/>
        </w:rPr>
      </w:pPr>
    </w:p>
    <w:p w:rsidR="000D6841" w:rsidRPr="002E4C53" w:rsidRDefault="003F4DF1" w:rsidP="00AA322E">
      <w:pPr>
        <w:jc w:val="center"/>
        <w:rPr>
          <w:b/>
          <w:lang w:val="uk-UA"/>
        </w:rPr>
      </w:pPr>
      <w:r w:rsidRPr="002E4C53">
        <w:rPr>
          <w:b/>
          <w:lang w:val="uk-UA"/>
        </w:rPr>
        <w:t xml:space="preserve">НА </w:t>
      </w:r>
      <w:r w:rsidRPr="002E4C53">
        <w:rPr>
          <w:b/>
          <w:spacing w:val="-3"/>
          <w:lang w:val="uk-UA"/>
        </w:rPr>
        <w:t xml:space="preserve">ДИСТАНЦІЙНИХ </w:t>
      </w:r>
      <w:r w:rsidR="00DF2CB5">
        <w:rPr>
          <w:b/>
          <w:spacing w:val="-3"/>
          <w:lang w:val="uk-UA"/>
        </w:rPr>
        <w:t xml:space="preserve">РІЧНИХ </w:t>
      </w:r>
      <w:r w:rsidRPr="002E4C53">
        <w:rPr>
          <w:b/>
          <w:lang w:val="uk-UA"/>
        </w:rPr>
        <w:t xml:space="preserve">ЗАГАЛЬНИХ ЗБОРАХ </w:t>
      </w:r>
      <w:r w:rsidR="00DF2CB5">
        <w:rPr>
          <w:b/>
          <w:lang w:val="uk-UA"/>
        </w:rPr>
        <w:t>АКЦІОНЕРІВ</w:t>
      </w:r>
    </w:p>
    <w:p w:rsidR="00AA322E" w:rsidRPr="002E4C53" w:rsidRDefault="000D6841" w:rsidP="00AA322E">
      <w:pPr>
        <w:jc w:val="center"/>
        <w:rPr>
          <w:rStyle w:val="a6"/>
          <w:bCs w:val="0"/>
          <w:sz w:val="28"/>
          <w:szCs w:val="28"/>
          <w:lang w:val="uk-UA"/>
        </w:rPr>
      </w:pPr>
      <w:r w:rsidRPr="002E4C53">
        <w:rPr>
          <w:b/>
          <w:sz w:val="28"/>
          <w:szCs w:val="28"/>
          <w:lang w:val="uk-UA"/>
        </w:rPr>
        <w:t>АКЦІОНЕРНОГО ТОВАРИСТВА «ЧЕРКАСЬКИЙ АВТОБУС»</w:t>
      </w:r>
    </w:p>
    <w:p w:rsidR="002E4C53" w:rsidRPr="002E4C53" w:rsidRDefault="002E4C53" w:rsidP="002E4C53">
      <w:pPr>
        <w:jc w:val="center"/>
        <w:rPr>
          <w:b/>
          <w:sz w:val="20"/>
          <w:szCs w:val="20"/>
          <w:lang w:val="uk-UA"/>
        </w:rPr>
      </w:pPr>
      <w:r w:rsidRPr="002E4C53">
        <w:rPr>
          <w:b/>
          <w:sz w:val="20"/>
          <w:szCs w:val="20"/>
          <w:lang w:val="uk-UA"/>
        </w:rPr>
        <w:t>(ідентифікаційний код  05390419)</w:t>
      </w:r>
    </w:p>
    <w:p w:rsidR="00AA322E" w:rsidRPr="002E4C53" w:rsidRDefault="00AA322E" w:rsidP="00AA322E">
      <w:pPr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/>
      </w:tblPr>
      <w:tblGrid>
        <w:gridCol w:w="5353"/>
        <w:gridCol w:w="4926"/>
      </w:tblGrid>
      <w:tr w:rsidR="00AA322E" w:rsidRPr="00897892" w:rsidTr="003F4DF1">
        <w:tc>
          <w:tcPr>
            <w:tcW w:w="5353" w:type="dxa"/>
          </w:tcPr>
          <w:p w:rsidR="00AA322E" w:rsidRPr="002E4C53" w:rsidRDefault="000D6841" w:rsidP="0006457B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проведення загальних зборів</w:t>
            </w:r>
          </w:p>
        </w:tc>
        <w:tc>
          <w:tcPr>
            <w:tcW w:w="4926" w:type="dxa"/>
          </w:tcPr>
          <w:p w:rsidR="00AA322E" w:rsidRPr="00897892" w:rsidRDefault="000D6841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13348">
              <w:rPr>
                <w:b/>
                <w:color w:val="000000"/>
                <w:sz w:val="20"/>
                <w:szCs w:val="20"/>
                <w:lang w:val="uk-UA"/>
              </w:rPr>
              <w:t>17 квітня 2024 року</w:t>
            </w:r>
          </w:p>
        </w:tc>
      </w:tr>
      <w:tr w:rsidR="000D6841" w:rsidRPr="00897892" w:rsidTr="003F4DF1">
        <w:tc>
          <w:tcPr>
            <w:tcW w:w="5353" w:type="dxa"/>
          </w:tcPr>
          <w:p w:rsidR="000D6841" w:rsidRPr="002E4C53" w:rsidRDefault="000D6841" w:rsidP="0006457B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і час початку голосування</w:t>
            </w:r>
          </w:p>
        </w:tc>
        <w:tc>
          <w:tcPr>
            <w:tcW w:w="4926" w:type="dxa"/>
          </w:tcPr>
          <w:p w:rsidR="000D6841" w:rsidRPr="002E4C53" w:rsidRDefault="000D6841" w:rsidP="000645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2E4C53">
              <w:rPr>
                <w:b/>
                <w:sz w:val="20"/>
                <w:szCs w:val="20"/>
                <w:lang w:val="uk-UA"/>
              </w:rPr>
              <w:t>не пізніше 11 годині</w:t>
            </w:r>
            <w:r w:rsidRPr="002E4C53">
              <w:rPr>
                <w:b/>
                <w:bCs/>
                <w:sz w:val="20"/>
                <w:szCs w:val="20"/>
                <w:lang w:val="uk-UA"/>
              </w:rPr>
              <w:t xml:space="preserve">  00 хв. </w:t>
            </w:r>
            <w:r w:rsidRPr="002E4C53">
              <w:rPr>
                <w:b/>
                <w:sz w:val="20"/>
                <w:szCs w:val="20"/>
                <w:lang w:val="uk-UA"/>
              </w:rPr>
              <w:t>04 квітня 2024 року</w:t>
            </w:r>
            <w:r w:rsidRPr="002E4C53">
              <w:rPr>
                <w:b/>
                <w:color w:val="FF0000"/>
                <w:sz w:val="20"/>
                <w:szCs w:val="20"/>
                <w:lang w:val="uk-UA"/>
              </w:rPr>
              <w:t xml:space="preserve">  </w:t>
            </w:r>
          </w:p>
        </w:tc>
      </w:tr>
      <w:tr w:rsidR="000D6841" w:rsidRPr="00897892" w:rsidTr="003F4DF1">
        <w:tc>
          <w:tcPr>
            <w:tcW w:w="5353" w:type="dxa"/>
          </w:tcPr>
          <w:p w:rsidR="000D6841" w:rsidRPr="002E4C53" w:rsidRDefault="000D6841" w:rsidP="000D6841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і час завершення голосування</w:t>
            </w:r>
          </w:p>
        </w:tc>
        <w:tc>
          <w:tcPr>
            <w:tcW w:w="4926" w:type="dxa"/>
          </w:tcPr>
          <w:p w:rsidR="000D6841" w:rsidRPr="002E4C53" w:rsidRDefault="000D6841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E4C53">
              <w:rPr>
                <w:b/>
                <w:color w:val="000000"/>
                <w:sz w:val="20"/>
                <w:szCs w:val="20"/>
                <w:lang w:val="uk-UA"/>
              </w:rPr>
              <w:t>о 18 годині 17 квітня 2024 року</w:t>
            </w:r>
          </w:p>
        </w:tc>
      </w:tr>
      <w:tr w:rsidR="002E4C53" w:rsidRPr="00897892" w:rsidTr="003F4DF1">
        <w:tc>
          <w:tcPr>
            <w:tcW w:w="5353" w:type="dxa"/>
          </w:tcPr>
          <w:p w:rsidR="002E4C53" w:rsidRPr="002E4C53" w:rsidRDefault="002E4C53" w:rsidP="000D6841">
            <w:pPr>
              <w:rPr>
                <w:sz w:val="20"/>
                <w:szCs w:val="20"/>
                <w:lang w:val="uk-UA"/>
              </w:rPr>
            </w:pPr>
            <w:r w:rsidRPr="002E4C53">
              <w:rPr>
                <w:sz w:val="20"/>
                <w:szCs w:val="20"/>
                <w:lang w:val="uk-UA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26" w:type="dxa"/>
          </w:tcPr>
          <w:p w:rsidR="002E4C53" w:rsidRPr="00897892" w:rsidRDefault="002E4C53" w:rsidP="000645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D6841" w:rsidRPr="00897892" w:rsidTr="001E163D">
        <w:tc>
          <w:tcPr>
            <w:tcW w:w="5353" w:type="dxa"/>
            <w:vAlign w:val="center"/>
          </w:tcPr>
          <w:p w:rsidR="001E163D" w:rsidRDefault="001E163D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D6841" w:rsidRPr="00897892" w:rsidRDefault="000D6841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АКЦІОНЕР</w:t>
            </w:r>
          </w:p>
          <w:p w:rsidR="000D6841" w:rsidRDefault="000D6841" w:rsidP="001E163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43D50">
              <w:rPr>
                <w:b/>
                <w:bCs/>
                <w:color w:val="000000"/>
                <w:sz w:val="20"/>
                <w:szCs w:val="20"/>
                <w:lang w:val="uk-UA"/>
              </w:rPr>
              <w:t>Прізвище, ім’я та по батькові/Найменування акціонера</w:t>
            </w:r>
          </w:p>
          <w:p w:rsidR="001E163D" w:rsidRPr="00543D50" w:rsidRDefault="001E163D" w:rsidP="001E16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26" w:type="dxa"/>
          </w:tcPr>
          <w:p w:rsidR="000D6841" w:rsidRPr="00897892" w:rsidRDefault="000D6841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C55071" w:rsidTr="003F4DF1">
        <w:tc>
          <w:tcPr>
            <w:tcW w:w="5353" w:type="dxa"/>
          </w:tcPr>
          <w:p w:rsidR="00543D50" w:rsidRDefault="00AA322E" w:rsidP="00543D50">
            <w:pPr>
              <w:contextualSpacing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543D50" w:rsidRPr="00543D50">
              <w:rPr>
                <w:sz w:val="20"/>
                <w:szCs w:val="20"/>
                <w:lang w:val="uk-UA"/>
              </w:rPr>
              <w:t>фізичну особу</w:t>
            </w:r>
            <w:r w:rsidRPr="00897892">
              <w:rPr>
                <w:sz w:val="20"/>
                <w:szCs w:val="20"/>
                <w:lang w:val="uk-UA"/>
              </w:rPr>
              <w:t xml:space="preserve"> </w:t>
            </w:r>
            <w:r w:rsidR="00543D50">
              <w:rPr>
                <w:sz w:val="20"/>
                <w:szCs w:val="20"/>
                <w:lang w:val="uk-UA"/>
              </w:rPr>
              <w:t>та</w:t>
            </w:r>
          </w:p>
          <w:p w:rsidR="00543D50" w:rsidRDefault="00543D50" w:rsidP="00543D50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 w:rsidRPr="00543D50">
              <w:rPr>
                <w:sz w:val="20"/>
                <w:szCs w:val="20"/>
                <w:lang w:val="uk-UA"/>
              </w:rPr>
              <w:t xml:space="preserve">(за наявності) </w:t>
            </w:r>
            <w:r>
              <w:rPr>
                <w:i/>
                <w:sz w:val="20"/>
                <w:szCs w:val="20"/>
                <w:lang w:val="uk-UA"/>
              </w:rPr>
              <w:t xml:space="preserve"> - </w:t>
            </w:r>
            <w:r w:rsidRPr="00543D50">
              <w:rPr>
                <w:i/>
                <w:sz w:val="20"/>
                <w:szCs w:val="20"/>
                <w:lang w:val="uk-UA"/>
              </w:rPr>
              <w:t>для фізичної особи</w:t>
            </w:r>
          </w:p>
          <w:p w:rsidR="00543D50" w:rsidRDefault="00543D50" w:rsidP="00543D50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AA322E" w:rsidRPr="00543D50" w:rsidRDefault="00543D50" w:rsidP="0006457B">
            <w:pPr>
              <w:contextualSpacing/>
              <w:rPr>
                <w:sz w:val="20"/>
                <w:szCs w:val="20"/>
                <w:lang w:val="uk-UA"/>
              </w:rPr>
            </w:pPr>
            <w:r w:rsidRPr="003F4DF1">
              <w:rPr>
                <w:sz w:val="20"/>
                <w:szCs w:val="20"/>
                <w:lang w:val="uk-UA"/>
              </w:rPr>
              <w:t xml:space="preserve">Код за ЄДРПОУ/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      </w:r>
            <w:r w:rsidRPr="00543D50">
              <w:rPr>
                <w:i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3F4DF1">
        <w:tc>
          <w:tcPr>
            <w:tcW w:w="5353" w:type="dxa"/>
            <w:vAlign w:val="center"/>
          </w:tcPr>
          <w:p w:rsidR="003F4DF1" w:rsidRDefault="00543D50" w:rsidP="003F4DF1">
            <w:pPr>
              <w:contextualSpacing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ПРЕДСТАВНИК АКЦІОНЕРА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3F4DF1" w:rsidRPr="00353DE9">
              <w:rPr>
                <w:sz w:val="21"/>
                <w:szCs w:val="21"/>
                <w:lang w:val="uk-UA"/>
              </w:rPr>
              <w:t>(за наявності)</w:t>
            </w:r>
          </w:p>
          <w:p w:rsidR="00AA322E" w:rsidRPr="003F4DF1" w:rsidRDefault="00AA322E" w:rsidP="0006457B">
            <w:pPr>
              <w:contextualSpacing/>
              <w:rPr>
                <w:sz w:val="20"/>
                <w:szCs w:val="20"/>
                <w:lang w:val="uk-UA"/>
              </w:rPr>
            </w:pPr>
            <w:r w:rsidRPr="00897892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 / Найменування</w:t>
            </w:r>
            <w:r w:rsidRPr="00897892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C55071" w:rsidTr="003F4DF1">
        <w:tc>
          <w:tcPr>
            <w:tcW w:w="5353" w:type="dxa"/>
          </w:tcPr>
          <w:p w:rsidR="00543D50" w:rsidRDefault="00AA322E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3F4DF1" w:rsidRPr="00543D50">
              <w:rPr>
                <w:sz w:val="20"/>
                <w:szCs w:val="20"/>
                <w:lang w:val="uk-UA"/>
              </w:rPr>
              <w:t>фізичну особу</w:t>
            </w:r>
            <w:r w:rsidR="003F4DF1" w:rsidRPr="00897892">
              <w:rPr>
                <w:sz w:val="20"/>
                <w:szCs w:val="20"/>
                <w:lang w:val="uk-UA"/>
              </w:rPr>
              <w:t xml:space="preserve"> </w:t>
            </w:r>
            <w:r w:rsidR="003F4DF1">
              <w:rPr>
                <w:sz w:val="20"/>
                <w:szCs w:val="20"/>
                <w:lang w:val="uk-UA"/>
              </w:rPr>
              <w:t xml:space="preserve"> та </w:t>
            </w:r>
          </w:p>
          <w:p w:rsidR="00AA322E" w:rsidRDefault="003F4DF1" w:rsidP="003F4DF1">
            <w:pPr>
              <w:contextualSpacing/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897892">
              <w:rPr>
                <w:sz w:val="20"/>
                <w:szCs w:val="20"/>
                <w:lang w:val="uk-UA"/>
              </w:rPr>
              <w:t>еєстраційний номер облікової картки платника податків</w:t>
            </w:r>
            <w:r w:rsidR="00543D50">
              <w:rPr>
                <w:sz w:val="20"/>
                <w:szCs w:val="20"/>
                <w:lang w:val="uk-UA"/>
              </w:rPr>
              <w:t xml:space="preserve"> </w:t>
            </w:r>
            <w:r w:rsidRPr="00543D50">
              <w:rPr>
                <w:sz w:val="20"/>
                <w:szCs w:val="20"/>
                <w:lang w:val="uk-UA"/>
              </w:rPr>
              <w:t>(за наявності)</w:t>
            </w:r>
            <w:r w:rsidR="00543D50">
              <w:rPr>
                <w:i/>
                <w:sz w:val="20"/>
                <w:szCs w:val="20"/>
                <w:lang w:val="uk-UA"/>
              </w:rPr>
              <w:t xml:space="preserve"> - для </w:t>
            </w:r>
            <w:r w:rsidR="00543D50" w:rsidRPr="00897892">
              <w:rPr>
                <w:i/>
                <w:sz w:val="20"/>
                <w:szCs w:val="20"/>
                <w:lang w:val="uk-UA"/>
              </w:rPr>
              <w:t>фізичної особи</w:t>
            </w:r>
          </w:p>
          <w:p w:rsidR="00543D50" w:rsidRDefault="00543D50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543D50" w:rsidRPr="00897892" w:rsidRDefault="00543D50" w:rsidP="003F4DF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3F4DF1">
              <w:rPr>
                <w:sz w:val="20"/>
                <w:szCs w:val="20"/>
                <w:lang w:val="uk-UA"/>
              </w:rPr>
              <w:t xml:space="preserve">Код за ЄДРПОУ/ ІКЮО 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– </w:t>
            </w:r>
            <w:r w:rsidRPr="00543D50">
              <w:rPr>
                <w:i/>
                <w:sz w:val="20"/>
                <w:szCs w:val="20"/>
                <w:lang w:val="uk-UA"/>
              </w:rPr>
              <w:t>для юридичної особи</w:t>
            </w: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3F4DF1">
        <w:tc>
          <w:tcPr>
            <w:tcW w:w="5353" w:type="dxa"/>
          </w:tcPr>
          <w:p w:rsidR="00AA322E" w:rsidRPr="00897892" w:rsidRDefault="002E4C53" w:rsidP="002E4C5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бюлетеню для голосування додаються д</w:t>
            </w:r>
            <w:r w:rsidR="00AA322E" w:rsidRPr="00897892">
              <w:rPr>
                <w:sz w:val="20"/>
                <w:szCs w:val="20"/>
                <w:lang w:val="uk-UA"/>
              </w:rPr>
              <w:t>окумент</w:t>
            </w:r>
            <w:r>
              <w:rPr>
                <w:sz w:val="20"/>
                <w:szCs w:val="20"/>
                <w:lang w:val="uk-UA"/>
              </w:rPr>
              <w:t>и, що підтверджують повноваження</w:t>
            </w:r>
            <w:r w:rsidR="00AA322E" w:rsidRPr="00897892">
              <w:rPr>
                <w:sz w:val="20"/>
                <w:szCs w:val="20"/>
                <w:lang w:val="uk-UA"/>
              </w:rPr>
              <w:t xml:space="preserve"> представник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AA322E" w:rsidRPr="00897892">
              <w:rPr>
                <w:sz w:val="20"/>
                <w:szCs w:val="20"/>
                <w:lang w:val="uk-UA"/>
              </w:rPr>
              <w:t xml:space="preserve"> акціонера </w:t>
            </w:r>
            <w:r>
              <w:rPr>
                <w:sz w:val="20"/>
                <w:szCs w:val="20"/>
                <w:lang w:val="uk-UA"/>
              </w:rPr>
              <w:t xml:space="preserve"> або їх належним чином засвідчені копії </w:t>
            </w: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A322E" w:rsidRPr="00897892" w:rsidTr="003F4DF1">
        <w:tc>
          <w:tcPr>
            <w:tcW w:w="5353" w:type="dxa"/>
          </w:tcPr>
          <w:p w:rsidR="00AA322E" w:rsidRPr="00897892" w:rsidRDefault="00AA322E" w:rsidP="0006457B">
            <w:pPr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>Кількість голосів, що належать акціонеру</w:t>
            </w:r>
          </w:p>
        </w:tc>
        <w:tc>
          <w:tcPr>
            <w:tcW w:w="4926" w:type="dxa"/>
          </w:tcPr>
          <w:p w:rsidR="00AA322E" w:rsidRPr="00897892" w:rsidRDefault="00AA322E" w:rsidP="000645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AA322E" w:rsidRDefault="00AA322E" w:rsidP="00AA322E">
      <w:pPr>
        <w:jc w:val="center"/>
        <w:rPr>
          <w:b/>
          <w:sz w:val="20"/>
          <w:szCs w:val="20"/>
          <w:lang w:val="uk-UA"/>
        </w:rPr>
      </w:pPr>
    </w:p>
    <w:p w:rsidR="00543D50" w:rsidRPr="00897892" w:rsidRDefault="00543D50" w:rsidP="00AA322E">
      <w:pPr>
        <w:jc w:val="center"/>
        <w:rPr>
          <w:b/>
          <w:sz w:val="20"/>
          <w:szCs w:val="20"/>
          <w:lang w:val="uk-UA"/>
        </w:rPr>
      </w:pPr>
    </w:p>
    <w:p w:rsidR="00AA322E" w:rsidRPr="00897892" w:rsidRDefault="00290F1A" w:rsidP="00AA322E">
      <w:pPr>
        <w:pStyle w:val="a4"/>
        <w:jc w:val="center"/>
        <w:rPr>
          <w:b/>
          <w:i/>
          <w:sz w:val="18"/>
          <w:szCs w:val="18"/>
          <w:u w:val="single"/>
          <w:lang w:val="uk-UA"/>
        </w:rPr>
      </w:pPr>
      <w:r w:rsidRPr="00290F1A">
        <w:rPr>
          <w:noProof/>
          <w:sz w:val="18"/>
          <w:szCs w:val="18"/>
          <w:vertAlign w:val="superscript"/>
          <w:lang w:val="uk-UA"/>
        </w:rPr>
        <w:pict>
          <v:line id="Line 68" o:spid="_x0000_s1026" style="position:absolute;left:0;text-align:left;z-index:251660288;visibility:visible" from="192pt,-25.15pt" to="192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b6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"/>
        </w:pict>
      </w:r>
      <w:r w:rsidR="00AA322E" w:rsidRPr="00897892">
        <w:rPr>
          <w:b/>
          <w:i/>
          <w:sz w:val="18"/>
          <w:szCs w:val="18"/>
          <w:u w:val="single"/>
          <w:lang w:val="uk-UA"/>
        </w:rPr>
        <w:t xml:space="preserve">Будь ласка, ознайомтесь з порядком заповнення бюлетеня </w:t>
      </w:r>
    </w:p>
    <w:p w:rsidR="00AA322E" w:rsidRPr="00897892" w:rsidRDefault="00AA322E" w:rsidP="00AA322E">
      <w:pPr>
        <w:pStyle w:val="a4"/>
        <w:jc w:val="center"/>
        <w:rPr>
          <w:b/>
          <w:i/>
          <w:sz w:val="18"/>
          <w:szCs w:val="18"/>
          <w:u w:val="single"/>
          <w:lang w:val="uk-UA"/>
        </w:rPr>
      </w:pPr>
      <w:r w:rsidRPr="00897892">
        <w:rPr>
          <w:b/>
          <w:i/>
          <w:sz w:val="18"/>
          <w:szCs w:val="18"/>
          <w:u w:val="single"/>
          <w:lang w:val="uk-UA"/>
        </w:rPr>
        <w:t>до того, як Ви оберете варіант голосування!!!</w:t>
      </w:r>
    </w:p>
    <w:p w:rsidR="00AA322E" w:rsidRPr="00897892" w:rsidRDefault="00AA322E" w:rsidP="00AA322E">
      <w:pPr>
        <w:shd w:val="clear" w:color="auto" w:fill="FFFFFF"/>
        <w:tabs>
          <w:tab w:val="left" w:pos="426"/>
        </w:tabs>
        <w:jc w:val="center"/>
        <w:rPr>
          <w:sz w:val="18"/>
          <w:szCs w:val="18"/>
          <w:lang w:val="uk-UA"/>
        </w:rPr>
      </w:pPr>
      <w:r w:rsidRPr="00897892">
        <w:rPr>
          <w:sz w:val="18"/>
          <w:szCs w:val="18"/>
          <w:lang w:val="uk-UA"/>
        </w:rPr>
        <w:t>Голосування здійснює</w:t>
      </w:r>
      <w:r>
        <w:rPr>
          <w:sz w:val="18"/>
          <w:szCs w:val="18"/>
          <w:lang w:val="uk-UA"/>
        </w:rPr>
        <w:t>ться способом позначки «прапорець» (</w:t>
      </w:r>
      <w:r>
        <w:rPr>
          <w:sz w:val="18"/>
          <w:szCs w:val="18"/>
          <w:lang w:val="uk-UA"/>
        </w:rPr>
        <w:sym w:font="Wingdings 2" w:char="F050"/>
      </w:r>
      <w:r w:rsidRPr="00897892">
        <w:rPr>
          <w:sz w:val="18"/>
          <w:szCs w:val="18"/>
          <w:lang w:val="uk-UA"/>
        </w:rPr>
        <w:t xml:space="preserve">) або іншою у квадраті </w:t>
      </w:r>
      <w:r>
        <w:rPr>
          <w:sz w:val="18"/>
          <w:szCs w:val="18"/>
          <w:lang w:val="uk-UA"/>
        </w:rPr>
        <w:t>з варіантом</w:t>
      </w:r>
      <w:r w:rsidRPr="00897892">
        <w:rPr>
          <w:sz w:val="18"/>
          <w:szCs w:val="18"/>
          <w:lang w:val="uk-UA"/>
        </w:rPr>
        <w:t xml:space="preserve"> голосування, за який  Ви</w:t>
      </w:r>
      <w:r w:rsidR="00B160B6">
        <w:rPr>
          <w:sz w:val="18"/>
          <w:szCs w:val="18"/>
          <w:lang w:val="uk-UA"/>
        </w:rPr>
        <w:t xml:space="preserve"> голосуєте. Варіант голосування,  в квадраті якого</w:t>
      </w:r>
      <w:r w:rsidRPr="00897892">
        <w:rPr>
          <w:sz w:val="18"/>
          <w:szCs w:val="18"/>
          <w:lang w:val="uk-UA"/>
        </w:rPr>
        <w:t xml:space="preserve"> буде позначка</w:t>
      </w:r>
      <w:r w:rsidR="00B160B6">
        <w:rPr>
          <w:sz w:val="18"/>
          <w:szCs w:val="18"/>
          <w:lang w:val="uk-UA"/>
        </w:rPr>
        <w:t xml:space="preserve"> -</w:t>
      </w:r>
      <w:r w:rsidRPr="00897892">
        <w:rPr>
          <w:sz w:val="18"/>
          <w:szCs w:val="18"/>
          <w:lang w:val="uk-UA"/>
        </w:rPr>
        <w:t xml:space="preserve"> буде вважатись обраним Вами варіантом голосування.</w:t>
      </w:r>
    </w:p>
    <w:p w:rsidR="00AA322E" w:rsidRDefault="00AA322E" w:rsidP="00AA322E">
      <w:pPr>
        <w:pStyle w:val="a4"/>
        <w:jc w:val="center"/>
        <w:rPr>
          <w:sz w:val="18"/>
          <w:szCs w:val="18"/>
          <w:lang w:val="uk-UA"/>
        </w:rPr>
      </w:pPr>
      <w:r w:rsidRPr="00897892">
        <w:rPr>
          <w:sz w:val="18"/>
          <w:szCs w:val="18"/>
          <w:lang w:val="uk-UA"/>
        </w:rPr>
        <w:t xml:space="preserve">Наприклад, при голосуванні «ЗА» необхідно поставити позначку </w:t>
      </w:r>
      <w:r>
        <w:rPr>
          <w:sz w:val="18"/>
          <w:szCs w:val="18"/>
          <w:lang w:val="uk-UA"/>
        </w:rPr>
        <w:t>в квадратику вар</w:t>
      </w:r>
      <w:r w:rsidR="003E5D60">
        <w:rPr>
          <w:sz w:val="18"/>
          <w:szCs w:val="18"/>
          <w:lang w:val="uk-UA"/>
        </w:rPr>
        <w:t>і</w:t>
      </w:r>
      <w:r>
        <w:rPr>
          <w:sz w:val="18"/>
          <w:szCs w:val="18"/>
          <w:lang w:val="uk-UA"/>
        </w:rPr>
        <w:t>ант</w:t>
      </w:r>
      <w:r w:rsidR="003E5D60">
        <w:rPr>
          <w:sz w:val="18"/>
          <w:szCs w:val="18"/>
          <w:lang w:val="uk-UA"/>
        </w:rPr>
        <w:t>а</w:t>
      </w:r>
      <w:r w:rsidRPr="00897892">
        <w:rPr>
          <w:sz w:val="18"/>
          <w:szCs w:val="18"/>
          <w:lang w:val="uk-UA"/>
        </w:rPr>
        <w:t xml:space="preserve"> «ЗА»</w:t>
      </w:r>
      <w:r w:rsidRPr="004D754F">
        <w:rPr>
          <w:sz w:val="18"/>
          <w:szCs w:val="18"/>
          <w:lang w:val="uk-UA"/>
        </w:rPr>
        <w:t xml:space="preserve"> </w:t>
      </w:r>
    </w:p>
    <w:p w:rsidR="00AA322E" w:rsidRPr="00897892" w:rsidRDefault="00AA322E" w:rsidP="00AA322E">
      <w:pPr>
        <w:pStyle w:val="a4"/>
        <w:jc w:val="center"/>
        <w:rPr>
          <w:sz w:val="18"/>
          <w:szCs w:val="18"/>
          <w:lang w:val="uk-UA"/>
        </w:rPr>
      </w:pPr>
      <w:r w:rsidRPr="00897892">
        <w:rPr>
          <w:sz w:val="18"/>
          <w:szCs w:val="18"/>
          <w:lang w:val="uk-UA"/>
        </w:rPr>
        <w:t xml:space="preserve">ось так: </w:t>
      </w:r>
    </w:p>
    <w:tbl>
      <w:tblPr>
        <w:tblW w:w="2994" w:type="dxa"/>
        <w:jc w:val="center"/>
        <w:tblLook w:val="01E0"/>
      </w:tblPr>
      <w:tblGrid>
        <w:gridCol w:w="1497"/>
        <w:gridCol w:w="1497"/>
      </w:tblGrid>
      <w:tr w:rsidR="00AA322E" w:rsidRPr="00897892" w:rsidTr="0006457B">
        <w:trPr>
          <w:trHeight w:val="2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E" w:rsidRPr="00897892" w:rsidRDefault="00AA322E" w:rsidP="0006457B">
            <w:pPr>
              <w:jc w:val="center"/>
              <w:rPr>
                <w:sz w:val="18"/>
                <w:szCs w:val="18"/>
                <w:lang w:val="uk-UA"/>
              </w:rPr>
            </w:pPr>
            <w:r w:rsidRPr="00897892">
              <w:rPr>
                <w:sz w:val="18"/>
                <w:szCs w:val="18"/>
                <w:lang w:val="uk-UA"/>
              </w:rPr>
              <w:t>ЗА</w:t>
            </w:r>
            <w:r w:rsidR="003E5D60">
              <w:rPr>
                <w:sz w:val="18"/>
                <w:szCs w:val="18"/>
                <w:lang w:val="uk-UA"/>
              </w:rPr>
              <w:t xml:space="preserve"> </w:t>
            </w:r>
            <w:r w:rsidR="003E5D60">
              <w:rPr>
                <w:sz w:val="18"/>
                <w:szCs w:val="18"/>
                <w:lang w:val="uk-UA"/>
              </w:rPr>
              <w:sym w:font="Wingdings 2" w:char="F052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2E" w:rsidRPr="00897892" w:rsidRDefault="00AA322E" w:rsidP="0006457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97892">
              <w:rPr>
                <w:sz w:val="18"/>
                <w:szCs w:val="18"/>
                <w:lang w:val="uk-UA"/>
              </w:rPr>
              <w:t>ПРОТИ</w:t>
            </w:r>
            <w:r w:rsidRPr="00897892">
              <w:rPr>
                <w:b/>
                <w:sz w:val="18"/>
                <w:szCs w:val="18"/>
                <w:lang w:val="uk-UA"/>
              </w:rPr>
              <w:t xml:space="preserve"> </w:t>
            </w:r>
            <w:r w:rsidR="003E5D60">
              <w:rPr>
                <w:b/>
                <w:sz w:val="18"/>
                <w:szCs w:val="18"/>
                <w:lang w:val="uk-UA"/>
              </w:rPr>
              <w:sym w:font="Webdings" w:char="F063"/>
            </w:r>
          </w:p>
        </w:tc>
      </w:tr>
    </w:tbl>
    <w:p w:rsidR="000A7050" w:rsidRDefault="000A7050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</w:p>
    <w:p w:rsidR="00FC017F" w:rsidRDefault="00FC017F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</w:p>
    <w:p w:rsidR="00AA322E" w:rsidRPr="00897892" w:rsidRDefault="00AA322E" w:rsidP="00AA322E">
      <w:pPr>
        <w:tabs>
          <w:tab w:val="left" w:pos="0"/>
          <w:tab w:val="num" w:pos="1200"/>
          <w:tab w:val="left" w:pos="1320"/>
        </w:tabs>
        <w:ind w:right="283"/>
        <w:jc w:val="center"/>
        <w:rPr>
          <w:b/>
          <w:spacing w:val="40"/>
          <w:sz w:val="28"/>
          <w:szCs w:val="28"/>
          <w:lang w:val="uk-UA"/>
        </w:rPr>
      </w:pPr>
      <w:r w:rsidRPr="00897892">
        <w:rPr>
          <w:b/>
          <w:spacing w:val="40"/>
          <w:sz w:val="28"/>
          <w:szCs w:val="28"/>
          <w:lang w:val="uk-UA"/>
        </w:rPr>
        <w:t>ГОЛОСУВАННЯ</w:t>
      </w:r>
      <w:r>
        <w:rPr>
          <w:b/>
          <w:spacing w:val="40"/>
          <w:sz w:val="28"/>
          <w:szCs w:val="28"/>
          <w:lang w:val="uk-UA"/>
        </w:rPr>
        <w:t xml:space="preserve"> З ПИТАНЬ ПОРЯДКУ ДЕННОГО</w:t>
      </w:r>
      <w:r w:rsidRPr="00897892">
        <w:rPr>
          <w:b/>
          <w:spacing w:val="40"/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/>
      </w:tblPr>
      <w:tblGrid>
        <w:gridCol w:w="3085"/>
        <w:gridCol w:w="7194"/>
      </w:tblGrid>
      <w:tr w:rsidR="00AA322E" w:rsidTr="003E5D60">
        <w:tc>
          <w:tcPr>
            <w:tcW w:w="3085" w:type="dxa"/>
            <w:vAlign w:val="center"/>
          </w:tcPr>
          <w:p w:rsidR="00AA322E" w:rsidRDefault="00AA322E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№1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vAlign w:val="center"/>
          </w:tcPr>
          <w:p w:rsidR="003E5D60" w:rsidRPr="0006457B" w:rsidRDefault="00AA322E" w:rsidP="0006457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Розгляд звіту Наглядової ради Товариства про роботу за 2021-2023 роки,  затвердження заходів за результатами його розгляду. Прийняття рішення за наслідками розгляду звіту Наглядової ради Товариства за 2021-2023 роки.</w:t>
            </w:r>
          </w:p>
        </w:tc>
      </w:tr>
      <w:tr w:rsidR="00AA322E" w:rsidTr="005D338B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AA322E" w:rsidRDefault="00AA322E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 w:rsidR="00190508"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bottom w:val="double" w:sz="4" w:space="0" w:color="auto"/>
            </w:tcBorders>
            <w:vAlign w:val="center"/>
          </w:tcPr>
          <w:p w:rsidR="003E5D60" w:rsidRPr="004805CF" w:rsidRDefault="00AA322E" w:rsidP="00454B2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AA322E">
              <w:rPr>
                <w:rStyle w:val="a6"/>
                <w:b w:val="0"/>
                <w:sz w:val="20"/>
                <w:szCs w:val="20"/>
                <w:lang w:val="uk-UA"/>
              </w:rPr>
              <w:t xml:space="preserve">Звіт Наглядової ради Товариства за 2021 - 2023 роки  затвердити, затвердити заходи на 2024 рік, щодо поліпшення фінансового стану АКЦІОНЕРНОГО ТОВАРИСТВА та збереження виробничих потужностей, роботу Наглядової ради в </w:t>
            </w:r>
            <w:r w:rsidRPr="00AA322E">
              <w:rPr>
                <w:spacing w:val="-3"/>
                <w:sz w:val="20"/>
                <w:szCs w:val="20"/>
                <w:lang w:val="uk-UA"/>
              </w:rPr>
              <w:t>умовах дії воєнного стану</w:t>
            </w:r>
            <w:r w:rsidRPr="00AA322E">
              <w:rPr>
                <w:rStyle w:val="a6"/>
                <w:b w:val="0"/>
                <w:sz w:val="20"/>
                <w:szCs w:val="20"/>
                <w:lang w:val="uk-UA"/>
              </w:rPr>
              <w:t xml:space="preserve"> за 2021-2023 роки визнати задовільною та такою, що відповідає вимогам Статуту Товариства.</w:t>
            </w:r>
          </w:p>
        </w:tc>
      </w:tr>
      <w:tr w:rsidR="00AA322E" w:rsidTr="005D338B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2E" w:rsidRDefault="00AA322E" w:rsidP="00AA322E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22E" w:rsidRPr="005D338B" w:rsidRDefault="003E5D60" w:rsidP="003E5D60">
            <w:pPr>
              <w:rPr>
                <w:b/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F360E" w:rsidRPr="005F360E" w:rsidTr="007C58A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808080" w:themeFill="background1" w:themeFillShade="80"/>
          </w:tcPr>
          <w:p w:rsidR="005F360E" w:rsidRPr="005F360E" w:rsidRDefault="005F360E" w:rsidP="005F360E">
            <w:pPr>
              <w:rPr>
                <w:sz w:val="20"/>
                <w:szCs w:val="20"/>
              </w:rPr>
            </w:pPr>
          </w:p>
        </w:tc>
      </w:tr>
      <w:tr w:rsidR="003E5D60" w:rsidTr="005D338B"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3E5D60" w:rsidRDefault="003E5D60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№2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double" w:sz="4" w:space="0" w:color="auto"/>
            </w:tcBorders>
            <w:vAlign w:val="center"/>
          </w:tcPr>
          <w:p w:rsidR="005D338B" w:rsidRPr="001E163D" w:rsidRDefault="003E5D60" w:rsidP="0006457B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Звіт Ревізійної комісії  Товариства за 2021-2023 роки. Затвердження висновків  Ревізійної комісії по звітах та балансу Товариства за 2021-2023 роки.</w:t>
            </w:r>
          </w:p>
        </w:tc>
      </w:tr>
      <w:tr w:rsidR="003E5D60" w:rsidTr="005D338B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3E5D60" w:rsidRDefault="00190508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bottom w:val="double" w:sz="4" w:space="0" w:color="auto"/>
            </w:tcBorders>
            <w:vAlign w:val="center"/>
          </w:tcPr>
          <w:p w:rsidR="0097217F" w:rsidRPr="004805CF" w:rsidRDefault="003E5D60" w:rsidP="003E5D60">
            <w:pPr>
              <w:shd w:val="clear" w:color="auto" w:fill="FFFFFF"/>
              <w:tabs>
                <w:tab w:val="left" w:pos="583"/>
              </w:tabs>
              <w:ind w:right="29"/>
              <w:jc w:val="both"/>
              <w:rPr>
                <w:bCs/>
                <w:sz w:val="20"/>
                <w:szCs w:val="20"/>
                <w:lang w:val="uk-UA"/>
              </w:rPr>
            </w:pPr>
            <w:r w:rsidRPr="003E5D60">
              <w:rPr>
                <w:rStyle w:val="a6"/>
                <w:b w:val="0"/>
                <w:sz w:val="20"/>
                <w:szCs w:val="20"/>
                <w:lang w:val="uk-UA"/>
              </w:rPr>
              <w:t>Затвердити звіт  Ревізійної  комісії товариства за 2021-2023 роки. Затвердити висновки Ревізійної комісії по звітах та балансу Товариства за 2021-2023 роки.</w:t>
            </w:r>
          </w:p>
        </w:tc>
      </w:tr>
      <w:tr w:rsidR="003E5D60" w:rsidTr="005D338B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5D60" w:rsidRDefault="003E5D60" w:rsidP="0006457B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5D60" w:rsidRPr="005D338B" w:rsidRDefault="003E5D60" w:rsidP="0006457B">
            <w:pPr>
              <w:rPr>
                <w:b/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F360E" w:rsidTr="007C58A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5F360E" w:rsidRPr="005F360E" w:rsidRDefault="005F360E" w:rsidP="005F360E">
            <w:pPr>
              <w:rPr>
                <w:sz w:val="20"/>
                <w:szCs w:val="20"/>
              </w:rPr>
            </w:pPr>
          </w:p>
        </w:tc>
      </w:tr>
      <w:tr w:rsidR="0097217F" w:rsidTr="005D338B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97217F" w:rsidRDefault="0097217F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№3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</w:tcBorders>
          </w:tcPr>
          <w:p w:rsidR="005D338B" w:rsidRPr="005F360E" w:rsidRDefault="0097217F" w:rsidP="005F360E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Розгляд висновків зовнішнього аудиту та затвердження заходів за результатами його розгляду.</w:t>
            </w:r>
          </w:p>
        </w:tc>
      </w:tr>
      <w:tr w:rsidR="0097217F" w:rsidRPr="0097217F" w:rsidTr="005D338B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97217F" w:rsidRDefault="00190508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bottom w:val="double" w:sz="4" w:space="0" w:color="auto"/>
            </w:tcBorders>
          </w:tcPr>
          <w:p w:rsidR="004805CF" w:rsidRPr="004805CF" w:rsidRDefault="0097217F" w:rsidP="0006457B">
            <w:pPr>
              <w:shd w:val="clear" w:color="auto" w:fill="FFFFFF"/>
              <w:tabs>
                <w:tab w:val="left" w:pos="583"/>
              </w:tabs>
              <w:ind w:right="29"/>
              <w:jc w:val="both"/>
              <w:rPr>
                <w:bCs/>
                <w:sz w:val="20"/>
                <w:szCs w:val="20"/>
                <w:lang w:val="uk-UA"/>
              </w:rPr>
            </w:pPr>
            <w:r w:rsidRPr="005D338B">
              <w:rPr>
                <w:rStyle w:val="a6"/>
                <w:b w:val="0"/>
                <w:sz w:val="20"/>
                <w:szCs w:val="20"/>
                <w:lang w:val="uk-UA"/>
              </w:rPr>
              <w:t>Звіт зовнішнього аудиту за 2021-2023 рік  затвердити,  затвердити заходи за результатами його розгляду.</w:t>
            </w:r>
          </w:p>
        </w:tc>
      </w:tr>
      <w:tr w:rsidR="0097217F" w:rsidTr="005D338B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7F" w:rsidRDefault="0097217F" w:rsidP="0006457B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217F" w:rsidRPr="005D338B" w:rsidRDefault="0097217F" w:rsidP="0006457B">
            <w:pPr>
              <w:rPr>
                <w:b/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F360E" w:rsidTr="007C58A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5F360E" w:rsidRPr="005F360E" w:rsidRDefault="005F360E" w:rsidP="005F360E">
            <w:pPr>
              <w:rPr>
                <w:sz w:val="20"/>
                <w:szCs w:val="20"/>
              </w:rPr>
            </w:pPr>
          </w:p>
        </w:tc>
      </w:tr>
      <w:tr w:rsidR="0006457B" w:rsidTr="005D338B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06457B" w:rsidRDefault="0006457B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№4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</w:tcBorders>
          </w:tcPr>
          <w:p w:rsidR="00AE4647" w:rsidRPr="005F360E" w:rsidRDefault="0006457B" w:rsidP="005F360E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Затвердження результатів фінансово-господарської діяльності Товариства за 2021-2023 роки, порядку розподілу прибутку за 2021-2023 роки.  Визначення та розподіл планових показників прибутку на 2024 рік.</w:t>
            </w:r>
          </w:p>
        </w:tc>
      </w:tr>
      <w:tr w:rsidR="0006457B" w:rsidTr="00AE4647"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06457B" w:rsidRDefault="00190508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bottom w:val="double" w:sz="4" w:space="0" w:color="auto"/>
            </w:tcBorders>
          </w:tcPr>
          <w:p w:rsidR="0006457B" w:rsidRPr="00454B2C" w:rsidRDefault="0006457B" w:rsidP="00C55071">
            <w:pPr>
              <w:shd w:val="clear" w:color="auto" w:fill="FFFFFF"/>
              <w:tabs>
                <w:tab w:val="left" w:pos="583"/>
              </w:tabs>
              <w:ind w:right="29"/>
              <w:jc w:val="both"/>
              <w:rPr>
                <w:bCs/>
                <w:sz w:val="20"/>
                <w:szCs w:val="20"/>
                <w:lang w:val="uk-UA"/>
              </w:rPr>
            </w:pPr>
            <w:r w:rsidRPr="0006457B">
              <w:rPr>
                <w:rStyle w:val="a6"/>
                <w:b w:val="0"/>
                <w:sz w:val="20"/>
                <w:szCs w:val="20"/>
                <w:lang w:val="uk-UA"/>
              </w:rPr>
              <w:t xml:space="preserve">Затвердити річний звіт та баланс Товариства 2021-2023 роки. Прибуток отриманий за результатами господарської діяльності АКЦІОНЕРНОГО ТОВАРИСТВА за 2021 рік в сумі 22 840 тис. грн., за 2022 рік в сумі 65 019 тис. грн.; за 2023 рік в сумі </w:t>
            </w:r>
            <w:r w:rsidR="00C55071">
              <w:rPr>
                <w:rStyle w:val="a6"/>
                <w:b w:val="0"/>
                <w:sz w:val="20"/>
                <w:szCs w:val="20"/>
                <w:lang w:val="uk-UA"/>
              </w:rPr>
              <w:t>52 722 тис. грн..</w:t>
            </w:r>
            <w:r w:rsidRPr="0006457B">
              <w:rPr>
                <w:rStyle w:val="a6"/>
                <w:b w:val="0"/>
                <w:sz w:val="20"/>
                <w:szCs w:val="20"/>
                <w:lang w:val="uk-UA"/>
              </w:rPr>
              <w:t xml:space="preserve"> залишити в розпорядженні  Акціонерного Товариства. Затвердити планові показники прибутку на 2024 рік у розмірі  </w:t>
            </w:r>
            <w:r w:rsidR="00C55071">
              <w:rPr>
                <w:rStyle w:val="a6"/>
                <w:b w:val="0"/>
                <w:sz w:val="20"/>
                <w:szCs w:val="20"/>
                <w:lang w:val="uk-UA"/>
              </w:rPr>
              <w:t xml:space="preserve">52 722 </w:t>
            </w:r>
            <w:r w:rsidRPr="0006457B">
              <w:rPr>
                <w:rStyle w:val="a6"/>
                <w:b w:val="0"/>
                <w:sz w:val="20"/>
                <w:szCs w:val="20"/>
                <w:lang w:val="uk-UA"/>
              </w:rPr>
              <w:t xml:space="preserve">  тис. грн.</w:t>
            </w:r>
          </w:p>
        </w:tc>
      </w:tr>
      <w:tr w:rsidR="0006457B" w:rsidTr="00AE464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Default="0006457B" w:rsidP="0006457B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Pr="005D338B" w:rsidRDefault="0006457B" w:rsidP="0006457B">
            <w:pPr>
              <w:rPr>
                <w:b/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F360E" w:rsidTr="004805C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</w:tcPr>
          <w:p w:rsidR="005F360E" w:rsidRDefault="005F360E" w:rsidP="0006457B">
            <w:pPr>
              <w:rPr>
                <w:lang w:val="uk-UA"/>
              </w:rPr>
            </w:pPr>
          </w:p>
        </w:tc>
      </w:tr>
      <w:tr w:rsidR="0006457B" w:rsidTr="001905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7B" w:rsidRDefault="0006457B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№5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7B" w:rsidRPr="0006457B" w:rsidRDefault="0006457B" w:rsidP="00190508">
            <w:pPr>
              <w:rPr>
                <w:rFonts w:eastAsia="Times-Roman"/>
                <w:b/>
                <w:sz w:val="20"/>
                <w:szCs w:val="20"/>
                <w:lang w:val="uk-UA"/>
              </w:rPr>
            </w:pPr>
            <w:r w:rsidRPr="0006457B">
              <w:rPr>
                <w:rFonts w:eastAsia="Times-Roman"/>
                <w:b/>
                <w:sz w:val="20"/>
                <w:szCs w:val="20"/>
                <w:lang w:val="uk-UA"/>
              </w:rPr>
              <w:t>Запровадження в Товаристві посади Корпоративного секретаря.</w:t>
            </w:r>
          </w:p>
        </w:tc>
      </w:tr>
      <w:tr w:rsidR="0006457B" w:rsidTr="005D33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57B" w:rsidRDefault="00190508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457B" w:rsidRPr="00454B2C" w:rsidRDefault="006610E9" w:rsidP="0006457B">
            <w:pPr>
              <w:shd w:val="clear" w:color="auto" w:fill="FFFFFF"/>
              <w:tabs>
                <w:tab w:val="left" w:pos="583"/>
              </w:tabs>
              <w:ind w:right="29"/>
              <w:jc w:val="both"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>Запровадити в Товаристві посаду Корпоративного секретаря, яка відп</w:t>
            </w:r>
            <w:r>
              <w:rPr>
                <w:sz w:val="20"/>
                <w:szCs w:val="20"/>
                <w:lang w:val="uk-UA"/>
              </w:rPr>
              <w:t>овідно до діючого законодавства</w:t>
            </w:r>
            <w:r w:rsidRPr="00897892">
              <w:rPr>
                <w:sz w:val="20"/>
                <w:szCs w:val="20"/>
                <w:lang w:val="uk-UA"/>
              </w:rPr>
              <w:t xml:space="preserve"> посадовою особою Акціонерного Товариства з введенням її до штатного розкладу. Уповноважити Наглядову раду Товариства</w:t>
            </w:r>
            <w:r>
              <w:rPr>
                <w:sz w:val="20"/>
                <w:szCs w:val="20"/>
                <w:lang w:val="uk-UA"/>
              </w:rPr>
              <w:t xml:space="preserve"> підготувати та затвердити Положення про</w:t>
            </w:r>
            <w:r w:rsidRPr="00897892">
              <w:rPr>
                <w:sz w:val="20"/>
                <w:szCs w:val="20"/>
                <w:lang w:val="uk-UA"/>
              </w:rPr>
              <w:t xml:space="preserve"> Корпоративного секретаря</w:t>
            </w:r>
            <w:r>
              <w:rPr>
                <w:sz w:val="20"/>
                <w:szCs w:val="20"/>
                <w:lang w:val="uk-UA"/>
              </w:rPr>
              <w:t>.</w:t>
            </w:r>
            <w:r w:rsidRPr="0089789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</w:t>
            </w:r>
            <w:r w:rsidRPr="00897892">
              <w:rPr>
                <w:sz w:val="20"/>
                <w:szCs w:val="20"/>
                <w:lang w:val="uk-UA"/>
              </w:rPr>
              <w:t>брати</w:t>
            </w:r>
            <w:r>
              <w:rPr>
                <w:sz w:val="20"/>
                <w:szCs w:val="20"/>
                <w:lang w:val="uk-UA"/>
              </w:rPr>
              <w:t xml:space="preserve"> особу на посаду Корпоративного секретаря та укласти трудовий </w:t>
            </w:r>
            <w:r w:rsidRPr="00214BE6">
              <w:rPr>
                <w:sz w:val="20"/>
                <w:szCs w:val="20"/>
                <w:lang w:val="uk-UA"/>
              </w:rPr>
              <w:t>або цивільно-правовий договір</w:t>
            </w:r>
            <w:r>
              <w:rPr>
                <w:sz w:val="20"/>
                <w:szCs w:val="20"/>
                <w:lang w:val="uk-UA"/>
              </w:rPr>
              <w:t xml:space="preserve">. Уповноважити </w:t>
            </w:r>
            <w:r w:rsidRPr="00214BE6">
              <w:rPr>
                <w:sz w:val="20"/>
                <w:szCs w:val="20"/>
                <w:lang w:val="uk-UA"/>
              </w:rPr>
              <w:t>Голову Правлін</w:t>
            </w:r>
            <w:r>
              <w:rPr>
                <w:sz w:val="20"/>
                <w:szCs w:val="20"/>
                <w:lang w:val="uk-UA"/>
              </w:rPr>
              <w:t>ня Товариства (або уповноваженій</w:t>
            </w:r>
            <w:r w:rsidRPr="00214BE6">
              <w:rPr>
                <w:sz w:val="20"/>
                <w:szCs w:val="20"/>
                <w:lang w:val="uk-UA"/>
              </w:rPr>
              <w:t xml:space="preserve"> ним особ</w:t>
            </w:r>
            <w:r>
              <w:rPr>
                <w:sz w:val="20"/>
                <w:szCs w:val="20"/>
                <w:lang w:val="uk-UA"/>
              </w:rPr>
              <w:t>і</w:t>
            </w:r>
            <w:r w:rsidRPr="00214BE6">
              <w:rPr>
                <w:sz w:val="20"/>
                <w:szCs w:val="20"/>
                <w:lang w:val="uk-UA"/>
              </w:rPr>
              <w:t xml:space="preserve">) підписати і укласти </w:t>
            </w:r>
            <w:r>
              <w:rPr>
                <w:sz w:val="20"/>
                <w:szCs w:val="20"/>
                <w:lang w:val="uk-UA"/>
              </w:rPr>
              <w:t xml:space="preserve">трудовий </w:t>
            </w:r>
            <w:r w:rsidRPr="00214BE6">
              <w:rPr>
                <w:sz w:val="20"/>
                <w:szCs w:val="20"/>
                <w:lang w:val="uk-UA"/>
              </w:rPr>
              <w:t>або цивільно-правовий договір від імені акціонерного товариства з Корпоративним секретарем.</w:t>
            </w:r>
          </w:p>
        </w:tc>
      </w:tr>
      <w:tr w:rsidR="0006457B" w:rsidTr="005D338B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Default="0006457B" w:rsidP="0006457B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Pr="005D338B" w:rsidRDefault="0006457B" w:rsidP="0006457B">
            <w:pPr>
              <w:rPr>
                <w:b/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5D338B" w:rsidTr="007C58AF">
        <w:tc>
          <w:tcPr>
            <w:tcW w:w="30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5D338B" w:rsidRPr="00897892" w:rsidRDefault="005D338B" w:rsidP="0006457B">
            <w:pPr>
              <w:jc w:val="right"/>
              <w:rPr>
                <w:rStyle w:val="a6"/>
                <w:sz w:val="20"/>
                <w:szCs w:val="20"/>
                <w:lang w:val="uk-UA"/>
              </w:rPr>
            </w:pPr>
          </w:p>
        </w:tc>
        <w:tc>
          <w:tcPr>
            <w:tcW w:w="71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5D338B" w:rsidRDefault="005D338B" w:rsidP="0006457B">
            <w:pPr>
              <w:rPr>
                <w:lang w:val="uk-UA"/>
              </w:rPr>
            </w:pPr>
          </w:p>
        </w:tc>
      </w:tr>
      <w:tr w:rsidR="0006457B" w:rsidTr="001905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7B" w:rsidRDefault="0006457B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№6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7B" w:rsidRPr="001E163D" w:rsidRDefault="0006457B" w:rsidP="00190508">
            <w:pPr>
              <w:rPr>
                <w:b/>
                <w:sz w:val="20"/>
                <w:szCs w:val="20"/>
                <w:lang w:val="uk-UA"/>
              </w:rPr>
            </w:pPr>
            <w:r w:rsidRPr="0006457B">
              <w:rPr>
                <w:b/>
                <w:sz w:val="20"/>
                <w:szCs w:val="20"/>
                <w:lang w:val="uk-UA"/>
              </w:rPr>
              <w:t>Внесення змін та доповнень до Статуту Товариства та затвердження його в нової редакції.</w:t>
            </w:r>
          </w:p>
        </w:tc>
      </w:tr>
      <w:tr w:rsidR="0006457B" w:rsidRPr="00C55071" w:rsidTr="005D33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57B" w:rsidRDefault="00190508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57B" w:rsidRPr="00454B2C" w:rsidRDefault="0006457B" w:rsidP="00454B2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Затвердити Статут Акціонерного Товариства в новій редакції з урахуванням змін та доповнень відповідно до вимог Закону України «Про акціонерні товариства». Статут в новій редакції набирає законної сили з моменту його затвердження річними черговими зборами акціонерів, для третіх осіб з моменту його державної реєстрації. Голові зборів Товариства делегувати право підпису </w:t>
            </w:r>
            <w:r w:rsidRPr="00897892">
              <w:rPr>
                <w:sz w:val="20"/>
                <w:szCs w:val="20"/>
                <w:lang w:val="uk-UA"/>
              </w:rPr>
              <w:lastRenderedPageBreak/>
              <w:t>Статуту Товариства в редакції затвердженій рішенням річних чергових загальних зборів акціонерів від «17»квітня 2024 року. Доручити Голові Правління Товариства (або уповноваженій ним особі) забезпечити в установленому законодавством порядку державну реєстрацію Статуту Товариства в новій редакції, затвердженій рішенням  річних чергових загальних зборів акціонерів від «17» квітня 2024 року.</w:t>
            </w:r>
          </w:p>
        </w:tc>
      </w:tr>
      <w:tr w:rsidR="0006457B" w:rsidTr="005D338B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Default="0006457B" w:rsidP="0006457B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lastRenderedPageBreak/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57B" w:rsidRPr="005D338B" w:rsidRDefault="0006457B" w:rsidP="0006457B">
            <w:pPr>
              <w:rPr>
                <w:b/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06457B" w:rsidTr="007C58AF">
        <w:tc>
          <w:tcPr>
            <w:tcW w:w="30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6457B" w:rsidRPr="00897892" w:rsidRDefault="0006457B" w:rsidP="0006457B">
            <w:pPr>
              <w:jc w:val="right"/>
              <w:rPr>
                <w:rStyle w:val="a6"/>
                <w:sz w:val="20"/>
                <w:szCs w:val="20"/>
                <w:lang w:val="uk-UA"/>
              </w:rPr>
            </w:pPr>
          </w:p>
        </w:tc>
        <w:tc>
          <w:tcPr>
            <w:tcW w:w="71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6457B" w:rsidRDefault="0006457B" w:rsidP="0006457B">
            <w:pPr>
              <w:rPr>
                <w:lang w:val="uk-UA"/>
              </w:rPr>
            </w:pPr>
          </w:p>
        </w:tc>
      </w:tr>
      <w:tr w:rsidR="005D338B" w:rsidTr="001905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B" w:rsidRDefault="005D338B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№7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B" w:rsidRPr="00190508" w:rsidRDefault="005D338B" w:rsidP="00190508">
            <w:pPr>
              <w:rPr>
                <w:b/>
                <w:sz w:val="20"/>
                <w:szCs w:val="20"/>
                <w:lang w:val="uk-UA"/>
              </w:rPr>
            </w:pPr>
            <w:r w:rsidRPr="005D338B">
              <w:rPr>
                <w:b/>
                <w:sz w:val="20"/>
                <w:szCs w:val="20"/>
                <w:lang w:val="uk-UA"/>
              </w:rPr>
              <w:t>Припинення повноважень Голови та членів Наглядової ради Акціонерного Товариства.</w:t>
            </w:r>
          </w:p>
        </w:tc>
      </w:tr>
      <w:tr w:rsidR="005D338B" w:rsidTr="00454B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38B" w:rsidRDefault="00190508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38B" w:rsidRPr="00454B2C" w:rsidRDefault="005D338B" w:rsidP="00454B2C">
            <w:pPr>
              <w:rPr>
                <w:bCs/>
                <w:sz w:val="20"/>
                <w:szCs w:val="20"/>
                <w:lang w:val="uk-UA"/>
              </w:rPr>
            </w:pPr>
            <w:r w:rsidRPr="005D338B">
              <w:rPr>
                <w:rStyle w:val="a6"/>
                <w:b w:val="0"/>
                <w:sz w:val="20"/>
                <w:szCs w:val="20"/>
                <w:lang w:val="uk-UA"/>
              </w:rPr>
              <w:t>Припинити повноваження Голови та членів Наглядової ради Акціонерного Товариства у повному складі  у  зв’язку із переобранням.</w:t>
            </w:r>
          </w:p>
        </w:tc>
      </w:tr>
      <w:tr w:rsidR="005D338B" w:rsidTr="005D338B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38B" w:rsidRDefault="005D338B" w:rsidP="00190508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38B" w:rsidRPr="005D338B" w:rsidRDefault="005D338B" w:rsidP="00190508">
            <w:pPr>
              <w:rPr>
                <w:b/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06457B" w:rsidTr="007C58AF">
        <w:tc>
          <w:tcPr>
            <w:tcW w:w="30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6457B" w:rsidRPr="00897892" w:rsidRDefault="0006457B" w:rsidP="0006457B">
            <w:pPr>
              <w:jc w:val="right"/>
              <w:rPr>
                <w:rStyle w:val="a6"/>
                <w:sz w:val="20"/>
                <w:szCs w:val="20"/>
                <w:lang w:val="uk-UA"/>
              </w:rPr>
            </w:pPr>
          </w:p>
        </w:tc>
        <w:tc>
          <w:tcPr>
            <w:tcW w:w="71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6457B" w:rsidRDefault="0006457B" w:rsidP="0006457B">
            <w:pPr>
              <w:rPr>
                <w:lang w:val="uk-UA"/>
              </w:rPr>
            </w:pPr>
          </w:p>
        </w:tc>
      </w:tr>
      <w:tr w:rsidR="005D338B" w:rsidTr="001905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8B" w:rsidRDefault="005D338B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№9</w:t>
            </w:r>
            <w:r w:rsidR="00190508">
              <w:rPr>
                <w:b/>
                <w:sz w:val="20"/>
                <w:szCs w:val="20"/>
                <w:lang w:val="uk-UA"/>
              </w:rPr>
              <w:t xml:space="preserve">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02" w:rsidRPr="00190508" w:rsidRDefault="00745602" w:rsidP="00C55071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745602">
              <w:rPr>
                <w:b/>
                <w:sz w:val="20"/>
                <w:szCs w:val="20"/>
                <w:lang w:val="uk-UA"/>
              </w:rPr>
              <w:t xml:space="preserve">Затвердження умов цивільно-правових  договорів (контрактів) з членами Наглядової ради Акціонерного Товариства. Обрання особи, яка уповноважується на підписання цивільно-правових </w:t>
            </w:r>
            <w:r w:rsidR="00C55071">
              <w:rPr>
                <w:b/>
                <w:sz w:val="20"/>
                <w:szCs w:val="20"/>
                <w:lang w:val="uk-UA"/>
              </w:rPr>
              <w:t>договорів</w:t>
            </w:r>
            <w:r w:rsidRPr="00745602">
              <w:rPr>
                <w:b/>
                <w:sz w:val="20"/>
                <w:szCs w:val="20"/>
                <w:lang w:val="uk-UA"/>
              </w:rPr>
              <w:t>, що укладатимуться з членами Наглядової ради Акціонерного Товариства.</w:t>
            </w:r>
          </w:p>
        </w:tc>
      </w:tr>
      <w:tr w:rsidR="005D338B" w:rsidTr="007456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38B" w:rsidRDefault="00190508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338B" w:rsidRPr="00454B2C" w:rsidRDefault="00745602" w:rsidP="00C55071">
            <w:pPr>
              <w:jc w:val="both"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 xml:space="preserve">Затвердити умови цивільно-правових договорів, що укладатимуться з членами Наглядової ради Акціонерного Товариства, </w:t>
            </w:r>
            <w:r w:rsidR="00C55071">
              <w:rPr>
                <w:sz w:val="20"/>
                <w:szCs w:val="20"/>
                <w:lang w:val="uk-UA"/>
              </w:rPr>
              <w:t>на безоплатній основі</w:t>
            </w:r>
            <w:r w:rsidRPr="00897892">
              <w:rPr>
                <w:sz w:val="20"/>
                <w:szCs w:val="20"/>
                <w:lang w:val="uk-UA"/>
              </w:rPr>
              <w:t>. Надати Голові Правління  Акціонерного Товариства (або уповноваженій ним особі) повноваження на підписання цивільно-правових договорів</w:t>
            </w:r>
            <w:r w:rsidR="00C55071">
              <w:rPr>
                <w:sz w:val="20"/>
                <w:szCs w:val="20"/>
                <w:lang w:val="uk-UA"/>
              </w:rPr>
              <w:t xml:space="preserve">, </w:t>
            </w:r>
            <w:r w:rsidRPr="00897892">
              <w:rPr>
                <w:sz w:val="20"/>
                <w:szCs w:val="20"/>
                <w:lang w:val="uk-UA"/>
              </w:rPr>
              <w:t xml:space="preserve"> які укладатимуться з членами Наглядової ради Акціонерного Товариства.</w:t>
            </w:r>
          </w:p>
        </w:tc>
      </w:tr>
      <w:tr w:rsidR="005D338B" w:rsidTr="00745602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38B" w:rsidRDefault="005D338B" w:rsidP="00190508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38B" w:rsidRPr="005D338B" w:rsidRDefault="005D338B" w:rsidP="00190508">
            <w:pPr>
              <w:rPr>
                <w:b/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7C58AF" w:rsidTr="007C58AF">
        <w:tc>
          <w:tcPr>
            <w:tcW w:w="1027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7C58AF" w:rsidRDefault="007C58AF" w:rsidP="0006457B">
            <w:pPr>
              <w:rPr>
                <w:lang w:val="uk-UA"/>
              </w:rPr>
            </w:pPr>
          </w:p>
        </w:tc>
      </w:tr>
      <w:tr w:rsidR="00C55071" w:rsidTr="001905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71" w:rsidRDefault="00C55071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№10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1" w:rsidRPr="00190508" w:rsidRDefault="00C55071" w:rsidP="00B90DC3">
            <w:pPr>
              <w:rPr>
                <w:b/>
                <w:sz w:val="20"/>
                <w:szCs w:val="20"/>
                <w:lang w:val="uk-UA"/>
              </w:rPr>
            </w:pPr>
            <w:r w:rsidRPr="00745602">
              <w:rPr>
                <w:b/>
                <w:sz w:val="20"/>
                <w:szCs w:val="20"/>
                <w:lang w:val="uk-UA"/>
              </w:rPr>
              <w:t>Припинення повноважень Голови та членів Ревізійної комісії Акціонерного Товариства. Виключення Ревізійної комісії зі складу органів Товариства.</w:t>
            </w:r>
          </w:p>
        </w:tc>
      </w:tr>
      <w:tr w:rsidR="00C55071" w:rsidTr="007456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071" w:rsidRDefault="00C55071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5071" w:rsidRPr="00190508" w:rsidRDefault="00C55071" w:rsidP="00B90DC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>Припинити повноваження Голови та членів Ревізійної комісії Акціонерного Товариства у повному складі.  Виключити Ревізійн</w:t>
            </w:r>
            <w:r>
              <w:rPr>
                <w:sz w:val="20"/>
                <w:szCs w:val="20"/>
                <w:lang w:val="uk-UA"/>
              </w:rPr>
              <w:t>у</w:t>
            </w:r>
            <w:r w:rsidRPr="00897892">
              <w:rPr>
                <w:sz w:val="20"/>
                <w:szCs w:val="20"/>
                <w:lang w:val="uk-UA"/>
              </w:rPr>
              <w:t xml:space="preserve"> комісі</w:t>
            </w:r>
            <w:r>
              <w:rPr>
                <w:sz w:val="20"/>
                <w:szCs w:val="20"/>
                <w:lang w:val="uk-UA"/>
              </w:rPr>
              <w:t>ю</w:t>
            </w:r>
            <w:r w:rsidRPr="00897892">
              <w:rPr>
                <w:sz w:val="20"/>
                <w:szCs w:val="20"/>
                <w:lang w:val="uk-UA"/>
              </w:rPr>
              <w:t xml:space="preserve"> зі складу органів Товариства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rStyle w:val="a6"/>
                <w:sz w:val="20"/>
                <w:szCs w:val="20"/>
                <w:lang w:val="uk-UA"/>
              </w:rPr>
              <w:t xml:space="preserve"> </w:t>
            </w:r>
          </w:p>
        </w:tc>
      </w:tr>
      <w:tr w:rsidR="00745602" w:rsidTr="00745602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602" w:rsidRDefault="00745602" w:rsidP="00190508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602" w:rsidRDefault="00745602" w:rsidP="0006457B">
            <w:pPr>
              <w:rPr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06457B" w:rsidTr="007C58AF">
        <w:tc>
          <w:tcPr>
            <w:tcW w:w="30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6457B" w:rsidRPr="00897892" w:rsidRDefault="0006457B" w:rsidP="0006457B">
            <w:pPr>
              <w:jc w:val="right"/>
              <w:rPr>
                <w:rStyle w:val="a6"/>
                <w:sz w:val="20"/>
                <w:szCs w:val="20"/>
                <w:lang w:val="uk-UA"/>
              </w:rPr>
            </w:pPr>
          </w:p>
        </w:tc>
        <w:tc>
          <w:tcPr>
            <w:tcW w:w="71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6457B" w:rsidRDefault="0006457B" w:rsidP="0006457B">
            <w:pPr>
              <w:rPr>
                <w:lang w:val="uk-UA"/>
              </w:rPr>
            </w:pPr>
          </w:p>
        </w:tc>
      </w:tr>
      <w:tr w:rsidR="00C55071" w:rsidTr="001905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71" w:rsidRDefault="00C55071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№11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1" w:rsidRPr="00190508" w:rsidRDefault="00C55071" w:rsidP="00B90DC3">
            <w:pPr>
              <w:tabs>
                <w:tab w:val="left" w:pos="4279"/>
              </w:tabs>
              <w:jc w:val="both"/>
              <w:rPr>
                <w:b/>
                <w:sz w:val="20"/>
                <w:szCs w:val="20"/>
                <w:lang w:val="uk-UA"/>
              </w:rPr>
            </w:pPr>
            <w:bookmarkStart w:id="0" w:name="_Hlk160617401"/>
            <w:r w:rsidRPr="00745602">
              <w:rPr>
                <w:b/>
                <w:sz w:val="20"/>
                <w:szCs w:val="20"/>
                <w:lang w:val="uk-UA"/>
              </w:rPr>
              <w:t>Затвердження   значних правочинів,  які укладалися Виконавчим органом АКЦІОНЕРНОГО ТОВАРИСТВА (Правлінням Товариства) у ході поточної діяльності протягом 2021-2023  років,  якщо ринкова вартість майна або послуг, що є предметом значного правочину перевищує 10 відсотків вартості активів за даними останньої річної фінансової звітності акціонерного Товариства.</w:t>
            </w:r>
            <w:bookmarkEnd w:id="0"/>
          </w:p>
        </w:tc>
      </w:tr>
      <w:tr w:rsidR="00C55071" w:rsidRPr="00C55071" w:rsidTr="007456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071" w:rsidRDefault="00C55071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5071" w:rsidRPr="00454B2C" w:rsidRDefault="00C55071" w:rsidP="00B90DC3">
            <w:pPr>
              <w:jc w:val="both"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>Затвердити  значні правочини,  які укладалися Виконавчим органом АКЦІОНЕРНОГО ТОВАРИСТВА (Правлінням Товариства) у ході поточної діяльності протягом 2021-2023  років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,  </w:t>
            </w:r>
            <w:r w:rsidRPr="00897892">
              <w:rPr>
                <w:sz w:val="20"/>
                <w:szCs w:val="20"/>
                <w:lang w:val="uk-UA"/>
              </w:rPr>
              <w:t xml:space="preserve">ринкова вартість майна або послуг, що є предметом значного правочину перевищує 10 відсотків вартості активів за даними останньої річної фінансової звітності акціонерного Товариства, згідно переліку, який додається. </w:t>
            </w:r>
            <w:r>
              <w:rPr>
                <w:rStyle w:val="a6"/>
                <w:sz w:val="20"/>
                <w:szCs w:val="20"/>
                <w:lang w:val="uk-UA"/>
              </w:rPr>
              <w:t xml:space="preserve"> </w:t>
            </w:r>
          </w:p>
        </w:tc>
      </w:tr>
      <w:tr w:rsidR="00745602" w:rsidTr="00745602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45602" w:rsidRDefault="00745602" w:rsidP="00190508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45602" w:rsidRDefault="00745602" w:rsidP="00190508">
            <w:pPr>
              <w:rPr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745602" w:rsidTr="007C58AF">
        <w:tc>
          <w:tcPr>
            <w:tcW w:w="30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808080" w:themeFill="background1" w:themeFillShade="80"/>
          </w:tcPr>
          <w:p w:rsidR="00745602" w:rsidRPr="00897892" w:rsidRDefault="00745602" w:rsidP="0006457B">
            <w:pPr>
              <w:jc w:val="right"/>
              <w:rPr>
                <w:rStyle w:val="a6"/>
                <w:sz w:val="20"/>
                <w:szCs w:val="20"/>
                <w:lang w:val="uk-UA"/>
              </w:rPr>
            </w:pPr>
          </w:p>
        </w:tc>
        <w:tc>
          <w:tcPr>
            <w:tcW w:w="719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808080" w:themeFill="background1" w:themeFillShade="80"/>
          </w:tcPr>
          <w:p w:rsidR="00745602" w:rsidRDefault="00745602" w:rsidP="0006457B">
            <w:pPr>
              <w:rPr>
                <w:lang w:val="uk-UA"/>
              </w:rPr>
            </w:pPr>
          </w:p>
        </w:tc>
      </w:tr>
      <w:tr w:rsidR="00C55071" w:rsidRPr="00190508" w:rsidTr="00190508">
        <w:tc>
          <w:tcPr>
            <w:tcW w:w="3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71" w:rsidRDefault="00C55071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№12 винесене на голосування</w:t>
            </w:r>
          </w:p>
        </w:tc>
        <w:tc>
          <w:tcPr>
            <w:tcW w:w="7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1" w:rsidRPr="000A7050" w:rsidRDefault="00C55071" w:rsidP="00B90DC3">
            <w:pPr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A7050">
              <w:rPr>
                <w:rFonts w:eastAsia="Calibri"/>
                <w:b/>
                <w:sz w:val="20"/>
                <w:szCs w:val="20"/>
                <w:lang w:val="uk-UA"/>
              </w:rPr>
              <w:t xml:space="preserve">Затвердження підготовлених відповідно до чинного законодавства України Положень Товариства про: </w:t>
            </w:r>
          </w:p>
          <w:p w:rsidR="00C55071" w:rsidRPr="000A7050" w:rsidRDefault="00C55071" w:rsidP="00B90DC3">
            <w:pPr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A7050">
              <w:rPr>
                <w:rFonts w:eastAsia="Calibri"/>
                <w:b/>
                <w:sz w:val="20"/>
                <w:szCs w:val="20"/>
                <w:lang w:val="uk-UA"/>
              </w:rPr>
              <w:t xml:space="preserve">- загальні збори акціонерів </w:t>
            </w:r>
            <w:r w:rsidRPr="000A7050">
              <w:rPr>
                <w:b/>
                <w:sz w:val="20"/>
                <w:szCs w:val="20"/>
                <w:lang w:val="uk-UA"/>
              </w:rPr>
              <w:t>АТ «ЧЕРКАСЬКИЙ АВТОБУС»</w:t>
            </w:r>
            <w:r w:rsidRPr="000A7050">
              <w:rPr>
                <w:rFonts w:eastAsia="Calibri"/>
                <w:b/>
                <w:sz w:val="20"/>
                <w:szCs w:val="20"/>
                <w:lang w:val="uk-UA"/>
              </w:rPr>
              <w:t xml:space="preserve">,  </w:t>
            </w:r>
          </w:p>
          <w:p w:rsidR="00C55071" w:rsidRPr="006610E9" w:rsidRDefault="00C55071" w:rsidP="00C55071">
            <w:pPr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A7050">
              <w:rPr>
                <w:rFonts w:eastAsia="Calibri"/>
                <w:b/>
                <w:sz w:val="20"/>
                <w:szCs w:val="20"/>
                <w:lang w:val="uk-UA"/>
              </w:rPr>
              <w:t xml:space="preserve">- Наглядову раду </w:t>
            </w:r>
            <w:r w:rsidRPr="000A7050">
              <w:rPr>
                <w:b/>
                <w:sz w:val="20"/>
                <w:szCs w:val="20"/>
                <w:lang w:val="uk-UA"/>
              </w:rPr>
              <w:t>АТ «ЧЕРКАСЬКИЙ АВТОБУС»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C55071" w:rsidRPr="001E163D" w:rsidTr="007456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071" w:rsidRDefault="00C55071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5071" w:rsidRPr="000A7050" w:rsidRDefault="00C55071" w:rsidP="00B90DC3">
            <w:pPr>
              <w:jc w:val="both"/>
              <w:rPr>
                <w:sz w:val="20"/>
                <w:szCs w:val="20"/>
                <w:lang w:val="uk-UA"/>
              </w:rPr>
            </w:pPr>
            <w:r w:rsidRPr="000A7050">
              <w:rPr>
                <w:sz w:val="20"/>
                <w:szCs w:val="20"/>
                <w:lang w:val="uk-UA"/>
              </w:rPr>
              <w:t xml:space="preserve">Затвердити підготовлених </w:t>
            </w:r>
            <w:r w:rsidRPr="000A7050">
              <w:rPr>
                <w:rFonts w:eastAsia="Calibri"/>
                <w:sz w:val="20"/>
                <w:szCs w:val="20"/>
                <w:lang w:val="uk-UA"/>
              </w:rPr>
              <w:t>відповідно до чинного законодавства України</w:t>
            </w:r>
            <w:r w:rsidRPr="000A7050">
              <w:rPr>
                <w:rFonts w:eastAsia="Calibri"/>
                <w:b/>
                <w:sz w:val="20"/>
                <w:szCs w:val="20"/>
                <w:lang w:val="uk-UA"/>
              </w:rPr>
              <w:t xml:space="preserve"> </w:t>
            </w:r>
            <w:r w:rsidRPr="000A7050">
              <w:rPr>
                <w:sz w:val="20"/>
                <w:szCs w:val="20"/>
                <w:lang w:val="uk-UA"/>
              </w:rPr>
              <w:t>Положення Товариства про:</w:t>
            </w:r>
          </w:p>
          <w:p w:rsidR="00C55071" w:rsidRPr="000A7050" w:rsidRDefault="00C55071" w:rsidP="00B90DC3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0A7050">
              <w:rPr>
                <w:sz w:val="20"/>
                <w:szCs w:val="20"/>
                <w:lang w:val="uk-UA"/>
              </w:rPr>
              <w:t xml:space="preserve"> </w:t>
            </w:r>
            <w:r w:rsidRPr="000A7050">
              <w:rPr>
                <w:rFonts w:eastAsia="Calibri"/>
                <w:sz w:val="20"/>
                <w:szCs w:val="20"/>
                <w:lang w:val="uk-UA"/>
              </w:rPr>
              <w:t xml:space="preserve">-  загальні збори акціонерів </w:t>
            </w:r>
            <w:r w:rsidRPr="000A7050">
              <w:rPr>
                <w:sz w:val="20"/>
                <w:szCs w:val="20"/>
                <w:lang w:val="uk-UA"/>
              </w:rPr>
              <w:t>АТ «ЧЕРКАСЬКИЙ АВТОБУС»</w:t>
            </w:r>
            <w:r w:rsidRPr="000A7050">
              <w:rPr>
                <w:rFonts w:eastAsia="Calibri"/>
                <w:sz w:val="20"/>
                <w:szCs w:val="20"/>
                <w:lang w:val="uk-UA"/>
              </w:rPr>
              <w:t xml:space="preserve">,  </w:t>
            </w:r>
          </w:p>
          <w:p w:rsidR="00C55071" w:rsidRPr="006610E9" w:rsidRDefault="00C55071" w:rsidP="00B90DC3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0A7050">
              <w:rPr>
                <w:rFonts w:eastAsia="Calibri"/>
                <w:sz w:val="20"/>
                <w:szCs w:val="20"/>
                <w:lang w:val="uk-UA"/>
              </w:rPr>
              <w:t xml:space="preserve"> -  Наглядову раду </w:t>
            </w:r>
            <w:r w:rsidRPr="000A7050">
              <w:rPr>
                <w:sz w:val="20"/>
                <w:szCs w:val="20"/>
                <w:lang w:val="uk-UA"/>
              </w:rPr>
              <w:t>АТ «ЧЕРКАСЬКИЙ АВТОБУС»</w:t>
            </w:r>
            <w:r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</w:tr>
      <w:tr w:rsidR="00745602" w:rsidTr="00745602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602" w:rsidRDefault="00745602" w:rsidP="00190508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602" w:rsidRDefault="00745602" w:rsidP="00190508">
            <w:pPr>
              <w:rPr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745602" w:rsidTr="007C58AF">
        <w:tc>
          <w:tcPr>
            <w:tcW w:w="30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745602" w:rsidRPr="00897892" w:rsidRDefault="00745602" w:rsidP="0006457B">
            <w:pPr>
              <w:jc w:val="right"/>
              <w:rPr>
                <w:rStyle w:val="a6"/>
                <w:sz w:val="20"/>
                <w:szCs w:val="20"/>
                <w:lang w:val="uk-UA"/>
              </w:rPr>
            </w:pPr>
          </w:p>
        </w:tc>
        <w:tc>
          <w:tcPr>
            <w:tcW w:w="71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745602" w:rsidRDefault="00745602" w:rsidP="0006457B">
            <w:pPr>
              <w:rPr>
                <w:lang w:val="uk-UA"/>
              </w:rPr>
            </w:pPr>
          </w:p>
        </w:tc>
      </w:tr>
      <w:tr w:rsidR="00C55071" w:rsidRPr="00C55071" w:rsidTr="007456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71" w:rsidRDefault="00C55071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№13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1" w:rsidRPr="00AE4647" w:rsidRDefault="00C55071" w:rsidP="00B90DC3">
            <w:pPr>
              <w:tabs>
                <w:tab w:val="left" w:pos="4279"/>
              </w:tabs>
              <w:jc w:val="both"/>
              <w:rPr>
                <w:b/>
                <w:sz w:val="20"/>
                <w:szCs w:val="20"/>
                <w:shd w:val="clear" w:color="auto" w:fill="FAFAFA"/>
                <w:lang w:val="uk-UA"/>
              </w:rPr>
            </w:pPr>
            <w:r w:rsidRPr="00AE4647">
              <w:rPr>
                <w:b/>
                <w:sz w:val="20"/>
                <w:szCs w:val="20"/>
                <w:lang w:val="uk-UA"/>
              </w:rPr>
              <w:t xml:space="preserve">Про попереднє надання згоди Виконавчому органу АКЦІОНЕРНОГО ТОВАРИСТВА (Правлінню Товариства) на вчинення значних правочинів,  </w:t>
            </w:r>
            <w:r w:rsidRPr="00AE4647">
              <w:rPr>
                <w:b/>
                <w:sz w:val="20"/>
                <w:szCs w:val="20"/>
                <w:shd w:val="clear" w:color="auto" w:fill="FAFAFA"/>
                <w:lang w:val="uk-UA"/>
              </w:rPr>
              <w:t>якщо ринкова вартість майна або послуг, що є предметом такого правочину, перевищує 25 відсотків, але менше ніж 50 відсотків вартості активів  за даними останньої річної фінансової звітності АКЦІОНЕРНОГО ТОВАРИСТВА.</w:t>
            </w:r>
          </w:p>
        </w:tc>
      </w:tr>
      <w:tr w:rsidR="00C55071" w:rsidRPr="00C55071" w:rsidTr="007456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071" w:rsidRDefault="00C55071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5071" w:rsidRPr="00454B2C" w:rsidRDefault="00C55071" w:rsidP="00B90DC3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897892">
              <w:rPr>
                <w:rFonts w:eastAsia="Calibri"/>
                <w:sz w:val="20"/>
                <w:szCs w:val="20"/>
                <w:lang w:val="uk-UA" w:eastAsia="en-US"/>
              </w:rPr>
              <w:t>Попередньо надати згоду на вчинення значних правочинів, які можуть вчинятися Виконавчим органом Акціонерного Товариства (Правлінням Товариства), в ході поточної діяльності протягом одного року, з дати прийняття такого рішення,  якщо ринкова вартість майна або послуг що є предметом такого правочину, буде перевищувати 25 відсотків, але менше ніж 50 відсотків активів товариства, за даними останньої річної фінансової звітності, з метою забезпечення  безперебійної діяльності виробничих процесів Товариства, отримання прибутку та погашення кредиторської  заборгованості.  Надати право першого підпису на вчинення значених правочинів,  за попереднім погодженням з Наглядовою Радою Товариства,    Правлінню Товариства в особі Голові Правління Раабе В.Г. (або уповноваженій ним особі) з правом передоручення права першого підпису  іншому члену Правління Товариства у разі необхідності.</w:t>
            </w:r>
          </w:p>
        </w:tc>
      </w:tr>
      <w:tr w:rsidR="00745602" w:rsidTr="00745602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602" w:rsidRDefault="00745602" w:rsidP="00190508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602" w:rsidRDefault="00745602" w:rsidP="00190508">
            <w:pPr>
              <w:rPr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  <w:tr w:rsidR="00745602" w:rsidTr="007C58AF">
        <w:tc>
          <w:tcPr>
            <w:tcW w:w="308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745602" w:rsidRPr="00897892" w:rsidRDefault="00745602" w:rsidP="00190508">
            <w:pPr>
              <w:jc w:val="right"/>
              <w:rPr>
                <w:rStyle w:val="a6"/>
                <w:sz w:val="20"/>
                <w:szCs w:val="20"/>
                <w:lang w:val="uk-UA"/>
              </w:rPr>
            </w:pPr>
          </w:p>
        </w:tc>
        <w:tc>
          <w:tcPr>
            <w:tcW w:w="719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745602" w:rsidRPr="005D338B" w:rsidRDefault="00745602" w:rsidP="00190508">
            <w:pPr>
              <w:rPr>
                <w:b/>
                <w:lang w:val="uk-UA"/>
              </w:rPr>
            </w:pPr>
          </w:p>
        </w:tc>
      </w:tr>
      <w:tr w:rsidR="00C55071" w:rsidRPr="00745602" w:rsidTr="001905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71" w:rsidRDefault="00C55071" w:rsidP="00190508">
            <w:pPr>
              <w:jc w:val="center"/>
              <w:rPr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Pr="00897892">
              <w:rPr>
                <w:b/>
                <w:sz w:val="20"/>
                <w:szCs w:val="20"/>
                <w:lang w:val="uk-UA"/>
              </w:rPr>
              <w:t>итання порядку денного</w:t>
            </w:r>
            <w:r>
              <w:rPr>
                <w:b/>
                <w:sz w:val="20"/>
                <w:szCs w:val="20"/>
                <w:lang w:val="uk-UA"/>
              </w:rPr>
              <w:t xml:space="preserve"> №14 винесене на голосування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71" w:rsidRPr="00454B2C" w:rsidRDefault="00C55071" w:rsidP="00B90DC3">
            <w:pPr>
              <w:tabs>
                <w:tab w:val="left" w:pos="4279"/>
              </w:tabs>
              <w:jc w:val="both"/>
              <w:rPr>
                <w:b/>
                <w:sz w:val="20"/>
                <w:szCs w:val="20"/>
                <w:lang w:val="uk-UA"/>
              </w:rPr>
            </w:pPr>
            <w:r w:rsidRPr="00AE4647">
              <w:rPr>
                <w:b/>
                <w:sz w:val="20"/>
                <w:szCs w:val="20"/>
                <w:lang w:val="uk-UA"/>
              </w:rPr>
              <w:t>Про попереднє надання згоди Виконавчому органу АКЦІОНЕРНОГО ТОВАРИСТВА (Правлінню Товариства) на вчинення значних правочинів,  якщо ринкова вартість майна, робіт або послуг, що є предметом такого правочину, становить 50 і більше відсотків вартості активів за даними останньої річної фінансової звітності АКЦІОНЕРНОГО ТОВАРИСТВА.</w:t>
            </w:r>
          </w:p>
        </w:tc>
      </w:tr>
      <w:tr w:rsidR="00C55071" w:rsidTr="00AE46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071" w:rsidRDefault="00C55071" w:rsidP="00190508">
            <w:pPr>
              <w:jc w:val="center"/>
              <w:rPr>
                <w:lang w:val="uk-UA"/>
              </w:rPr>
            </w:pPr>
            <w:r w:rsidRPr="00897892">
              <w:rPr>
                <w:b/>
                <w:sz w:val="20"/>
                <w:szCs w:val="20"/>
                <w:lang w:val="uk-UA"/>
              </w:rPr>
              <w:t>Проект рішення</w:t>
            </w:r>
            <w:r>
              <w:rPr>
                <w:b/>
                <w:sz w:val="20"/>
                <w:szCs w:val="20"/>
                <w:lang w:val="uk-UA"/>
              </w:rPr>
              <w:t xml:space="preserve"> з </w:t>
            </w:r>
            <w:r w:rsidRPr="00897892">
              <w:rPr>
                <w:b/>
                <w:sz w:val="20"/>
                <w:szCs w:val="20"/>
                <w:lang w:val="uk-UA"/>
              </w:rPr>
              <w:t>питання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897892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включеного до </w:t>
            </w:r>
            <w:r w:rsidRPr="00897892">
              <w:rPr>
                <w:b/>
                <w:sz w:val="20"/>
                <w:szCs w:val="20"/>
                <w:lang w:val="uk-UA"/>
              </w:rPr>
              <w:t>порядку денного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5071" w:rsidRPr="00454B2C" w:rsidRDefault="00C55071" w:rsidP="00B90DC3">
            <w:pPr>
              <w:jc w:val="both"/>
              <w:rPr>
                <w:sz w:val="20"/>
                <w:szCs w:val="20"/>
                <w:lang w:val="uk-UA"/>
              </w:rPr>
            </w:pPr>
            <w:r w:rsidRPr="00897892">
              <w:rPr>
                <w:sz w:val="20"/>
                <w:szCs w:val="20"/>
                <w:lang w:val="uk-UA"/>
              </w:rPr>
              <w:t>Попередньо надати згоду на вчинення значних правочинів, які можуть вчинятися Виконавчим органом Акціонерного Товариства (Правлінням Товариства), в ході поточної діяльності протягом одного року, з дати прийняття такого рішення,  якщо ринкова вартість майна або послуг що є предметом такого правочину, буде перевищувати 50 відсотків активів товариства, за даними останньої річної фінансової звітності, з метою забезпечення  безперебійної діяльності виробничих процесів Товариства, отримання прибутку та погашення кредиторської  заборгованості.  Надати право першого підпису на вчинення значених правочинів,  за попереднім погодженням з Наглядовою Радою Товариства,   Правлінню Товариства в особі Голові Правління Раабе В.Г. (або уповноваженій ним особі) з правом передоручення права першого підпису  іншому члену Правління Товариства у разі необхідності.</w:t>
            </w:r>
          </w:p>
        </w:tc>
      </w:tr>
      <w:tr w:rsidR="00745602" w:rsidTr="00AE464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602" w:rsidRDefault="00745602" w:rsidP="00190508">
            <w:pPr>
              <w:jc w:val="right"/>
              <w:rPr>
                <w:lang w:val="uk-UA"/>
              </w:rPr>
            </w:pPr>
            <w:r w:rsidRPr="00897892">
              <w:rPr>
                <w:rStyle w:val="a6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7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602" w:rsidRDefault="00745602" w:rsidP="00190508">
            <w:pPr>
              <w:rPr>
                <w:lang w:val="uk-UA"/>
              </w:rPr>
            </w:pPr>
            <w:r w:rsidRPr="005D338B">
              <w:rPr>
                <w:b/>
                <w:lang w:val="uk-UA"/>
              </w:rPr>
              <w:sym w:font="Webdings" w:char="F063"/>
            </w:r>
            <w:r w:rsidRPr="005D338B">
              <w:rPr>
                <w:b/>
                <w:lang w:val="uk-UA"/>
              </w:rPr>
              <w:t xml:space="preserve">        </w:t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«ЗА»        </w:t>
            </w:r>
            <w:r w:rsidRPr="005D338B">
              <w:rPr>
                <w:b/>
                <w:sz w:val="20"/>
                <w:szCs w:val="20"/>
                <w:lang w:val="uk-UA"/>
              </w:rPr>
              <w:sym w:font="Webdings" w:char="F063"/>
            </w:r>
            <w:r w:rsidRPr="005D338B">
              <w:rPr>
                <w:b/>
                <w:sz w:val="20"/>
                <w:szCs w:val="20"/>
                <w:lang w:val="uk-UA"/>
              </w:rPr>
              <w:t xml:space="preserve">        «ПРОТИ»</w:t>
            </w:r>
          </w:p>
        </w:tc>
      </w:tr>
    </w:tbl>
    <w:p w:rsidR="00853B21" w:rsidRPr="00AA322E" w:rsidRDefault="00853B21" w:rsidP="00FC017F">
      <w:pPr>
        <w:rPr>
          <w:lang w:val="uk-UA"/>
        </w:rPr>
      </w:pPr>
    </w:p>
    <w:sectPr w:rsidR="00853B21" w:rsidRPr="00AA322E" w:rsidSect="000A7050">
      <w:footerReference w:type="default" r:id="rId7"/>
      <w:pgSz w:w="11906" w:h="16838"/>
      <w:pgMar w:top="426" w:right="850" w:bottom="1134" w:left="993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83" w:rsidRDefault="009E0283" w:rsidP="00AA322E">
      <w:r>
        <w:separator/>
      </w:r>
    </w:p>
  </w:endnote>
  <w:endnote w:type="continuationSeparator" w:id="0">
    <w:p w:rsidR="009E0283" w:rsidRDefault="009E0283" w:rsidP="00AA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51735"/>
      <w:docPartObj>
        <w:docPartGallery w:val="Page Numbers (Bottom of Page)"/>
        <w:docPartUnique/>
      </w:docPartObj>
    </w:sdtPr>
    <w:sdtContent>
      <w:sdt>
        <w:sdtPr>
          <w:id w:val="518751736"/>
          <w:docPartObj>
            <w:docPartGallery w:val="Page Numbers (Top of Page)"/>
            <w:docPartUnique/>
          </w:docPartObj>
        </w:sdtPr>
        <w:sdtContent>
          <w:p w:rsidR="00190508" w:rsidRPr="004C0A04" w:rsidRDefault="00190508" w:rsidP="000A7050">
            <w:pPr>
              <w:pStyle w:val="a9"/>
              <w:rPr>
                <w:b/>
                <w:i/>
                <w:spacing w:val="40"/>
                <w:u w:val="single"/>
                <w:lang w:val="uk-UA"/>
              </w:rPr>
            </w:pPr>
            <w:r w:rsidRPr="000A7050">
              <w:rPr>
                <w:b/>
                <w:i/>
                <w:spacing w:val="40"/>
                <w:sz w:val="22"/>
                <w:szCs w:val="22"/>
                <w:u w:val="single"/>
                <w:lang w:val="uk-UA"/>
              </w:rPr>
              <w:t>УВАГА!</w:t>
            </w:r>
            <w:r w:rsidRPr="004C0A04">
              <w:rPr>
                <w:b/>
                <w:i/>
                <w:spacing w:val="40"/>
                <w:u w:val="single"/>
                <w:lang w:val="uk-UA"/>
              </w:rPr>
              <w:t xml:space="preserve"> </w:t>
            </w:r>
          </w:p>
          <w:p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ind w:firstLine="743"/>
              <w:contextualSpacing/>
              <w:jc w:val="both"/>
              <w:rPr>
                <w:rStyle w:val="spanrvts0"/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 xml:space="preserve">Бюлетень для голосування на загальних зборах має бути підписаний акціонером (представником акціонера) та має містити реквізити акціонера (представника акціонера). </w:t>
            </w:r>
          </w:p>
          <w:p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rStyle w:val="spanrvts0"/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>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</w:p>
          <w:p w:rsidR="00190508" w:rsidRPr="004C0A04" w:rsidRDefault="00190508" w:rsidP="00AA322E">
            <w:pPr>
              <w:widowControl w:val="0"/>
              <w:autoSpaceDE w:val="0"/>
              <w:autoSpaceDN w:val="0"/>
              <w:adjustRightInd w:val="0"/>
              <w:spacing w:before="91"/>
              <w:ind w:firstLine="743"/>
              <w:contextualSpacing/>
              <w:jc w:val="both"/>
              <w:rPr>
                <w:i/>
                <w:sz w:val="18"/>
                <w:szCs w:val="18"/>
                <w:lang w:val="uk-UA"/>
              </w:rPr>
            </w:pPr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За відсутності таких реквізитів і підпису (</w:t>
            </w:r>
            <w:proofErr w:type="spellStart"/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-ів</w:t>
            </w:r>
            <w:proofErr w:type="spellEnd"/>
            <w:r w:rsidRPr="004C0A04">
              <w:rPr>
                <w:rStyle w:val="spanrvts0"/>
                <w:b/>
                <w:i/>
                <w:sz w:val="18"/>
                <w:szCs w:val="18"/>
                <w:lang w:val="uk-UA"/>
              </w:rPr>
              <w:t>) бюлетень вважається недійсним і не враховується під час підрахунку голосів</w:t>
            </w:r>
            <w:r w:rsidRPr="004C0A04">
              <w:rPr>
                <w:rStyle w:val="spanrvts0"/>
                <w:i/>
                <w:sz w:val="18"/>
                <w:szCs w:val="18"/>
                <w:lang w:val="uk-UA"/>
              </w:rPr>
              <w:t>.</w:t>
            </w:r>
            <w:r w:rsidRPr="004C0A04">
              <w:rPr>
                <w:rFonts w:eastAsiaTheme="majorEastAsia"/>
                <w:sz w:val="18"/>
                <w:szCs w:val="18"/>
                <w:lang w:val="uk-UA"/>
              </w:rPr>
              <w:t xml:space="preserve">                      </w:t>
            </w:r>
          </w:p>
          <w:tbl>
            <w:tblPr>
              <w:tblStyle w:val="a3"/>
              <w:tblW w:w="0" w:type="auto"/>
              <w:tblInd w:w="39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781"/>
              <w:gridCol w:w="6106"/>
            </w:tblGrid>
            <w:tr w:rsidR="00190508" w:rsidRPr="00FD5E3E" w:rsidTr="0006457B">
              <w:trPr>
                <w:trHeight w:val="342"/>
              </w:trPr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0508" w:rsidRPr="00D415B3" w:rsidRDefault="00190508" w:rsidP="0006457B">
                  <w:pPr>
                    <w:pStyle w:val="a9"/>
                    <w:jc w:val="right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                          __________________________                                        </w:t>
                  </w:r>
                </w:p>
                <w:p w:rsidR="00190508" w:rsidRPr="00D415B3" w:rsidRDefault="00190508" w:rsidP="00FC017F">
                  <w:pPr>
                    <w:pStyle w:val="a9"/>
                    <w:ind w:left="-108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FC017F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   </w:t>
                  </w: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Підпис акціонера (представника </w:t>
                  </w:r>
                  <w:proofErr w:type="spellStart"/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>кціонера</w:t>
                  </w:r>
                  <w:proofErr w:type="spellEnd"/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) </w:t>
                  </w:r>
                </w:p>
              </w:tc>
              <w:tc>
                <w:tcPr>
                  <w:tcW w:w="62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0508" w:rsidRPr="00D415B3" w:rsidRDefault="00190508" w:rsidP="0006457B">
                  <w:pPr>
                    <w:pStyle w:val="a9"/>
                    <w:jc w:val="right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>/____________________________________/</w:t>
                  </w:r>
                </w:p>
                <w:p w:rsidR="00190508" w:rsidRPr="00D415B3" w:rsidRDefault="00FC017F" w:rsidP="0006457B">
                  <w:pPr>
                    <w:pStyle w:val="a9"/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        </w:t>
                  </w:r>
                  <w:r w:rsidR="00190508" w:rsidRPr="00D415B3">
                    <w:rPr>
                      <w:rFonts w:eastAsiaTheme="majorEastAsia"/>
                      <w:b/>
                      <w:i/>
                      <w:sz w:val="18"/>
                      <w:szCs w:val="18"/>
                      <w:lang w:val="uk-UA"/>
                    </w:rPr>
                    <w:t xml:space="preserve">Прізвище, ім’я та по батькові акціонера  (представника акціонера) </w:t>
                  </w:r>
                </w:p>
              </w:tc>
            </w:tr>
          </w:tbl>
          <w:p w:rsidR="00190508" w:rsidRDefault="00190508">
            <w:pPr>
              <w:pStyle w:val="a9"/>
            </w:pPr>
            <w:r w:rsidRPr="00FC017F">
              <w:rPr>
                <w:sz w:val="22"/>
                <w:szCs w:val="22"/>
                <w:lang w:val="uk-UA"/>
              </w:rPr>
              <w:t>сторінка</w:t>
            </w:r>
            <w:r w:rsidRPr="00FC017F">
              <w:rPr>
                <w:sz w:val="22"/>
                <w:szCs w:val="22"/>
              </w:rPr>
              <w:t xml:space="preserve"> </w:t>
            </w:r>
            <w:r w:rsidR="00290F1A" w:rsidRPr="00FC017F">
              <w:rPr>
                <w:b/>
                <w:sz w:val="22"/>
                <w:szCs w:val="22"/>
              </w:rPr>
              <w:fldChar w:fldCharType="begin"/>
            </w:r>
            <w:r w:rsidRPr="00FC017F">
              <w:rPr>
                <w:b/>
                <w:sz w:val="22"/>
                <w:szCs w:val="22"/>
              </w:rPr>
              <w:instrText>PAGE</w:instrText>
            </w:r>
            <w:r w:rsidR="00290F1A" w:rsidRPr="00FC017F">
              <w:rPr>
                <w:b/>
                <w:sz w:val="22"/>
                <w:szCs w:val="22"/>
              </w:rPr>
              <w:fldChar w:fldCharType="separate"/>
            </w:r>
            <w:r w:rsidR="00C55071">
              <w:rPr>
                <w:b/>
                <w:noProof/>
                <w:sz w:val="22"/>
                <w:szCs w:val="22"/>
              </w:rPr>
              <w:t>1</w:t>
            </w:r>
            <w:r w:rsidR="00290F1A" w:rsidRPr="00FC017F">
              <w:rPr>
                <w:b/>
                <w:sz w:val="22"/>
                <w:szCs w:val="22"/>
              </w:rPr>
              <w:fldChar w:fldCharType="end"/>
            </w:r>
            <w:r w:rsidRPr="00FC017F">
              <w:rPr>
                <w:sz w:val="22"/>
                <w:szCs w:val="22"/>
              </w:rPr>
              <w:t xml:space="preserve"> из</w:t>
            </w:r>
            <w:r>
              <w:t xml:space="preserve"> </w:t>
            </w:r>
            <w:r w:rsidR="00290F1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90F1A">
              <w:rPr>
                <w:b/>
              </w:rPr>
              <w:fldChar w:fldCharType="separate"/>
            </w:r>
            <w:r w:rsidR="00C55071">
              <w:rPr>
                <w:b/>
                <w:noProof/>
              </w:rPr>
              <w:t>4</w:t>
            </w:r>
            <w:r w:rsidR="00290F1A">
              <w:rPr>
                <w:b/>
              </w:rPr>
              <w:fldChar w:fldCharType="end"/>
            </w:r>
          </w:p>
        </w:sdtContent>
      </w:sdt>
    </w:sdtContent>
  </w:sdt>
  <w:p w:rsidR="00190508" w:rsidRDefault="001905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83" w:rsidRDefault="009E0283" w:rsidP="00AA322E">
      <w:r>
        <w:separator/>
      </w:r>
    </w:p>
  </w:footnote>
  <w:footnote w:type="continuationSeparator" w:id="0">
    <w:p w:rsidR="009E0283" w:rsidRDefault="009E0283" w:rsidP="00AA3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22E"/>
    <w:rsid w:val="0006457B"/>
    <w:rsid w:val="000A7050"/>
    <w:rsid w:val="000D6841"/>
    <w:rsid w:val="000D7CB4"/>
    <w:rsid w:val="00132073"/>
    <w:rsid w:val="00190508"/>
    <w:rsid w:val="001E163D"/>
    <w:rsid w:val="00290F1A"/>
    <w:rsid w:val="002A377A"/>
    <w:rsid w:val="002C3CAB"/>
    <w:rsid w:val="002E4C53"/>
    <w:rsid w:val="003135A3"/>
    <w:rsid w:val="003E5D60"/>
    <w:rsid w:val="003F4DF1"/>
    <w:rsid w:val="00454B2C"/>
    <w:rsid w:val="004805CF"/>
    <w:rsid w:val="00491DE1"/>
    <w:rsid w:val="00543D50"/>
    <w:rsid w:val="00580BD1"/>
    <w:rsid w:val="005D338B"/>
    <w:rsid w:val="005F360E"/>
    <w:rsid w:val="006610E9"/>
    <w:rsid w:val="0069091D"/>
    <w:rsid w:val="00745602"/>
    <w:rsid w:val="0077795A"/>
    <w:rsid w:val="007C0599"/>
    <w:rsid w:val="007C58AF"/>
    <w:rsid w:val="00801EC7"/>
    <w:rsid w:val="00853B21"/>
    <w:rsid w:val="008C036C"/>
    <w:rsid w:val="0097217F"/>
    <w:rsid w:val="009E0283"/>
    <w:rsid w:val="00AA322E"/>
    <w:rsid w:val="00AD2960"/>
    <w:rsid w:val="00AE4647"/>
    <w:rsid w:val="00B14B3D"/>
    <w:rsid w:val="00B160B6"/>
    <w:rsid w:val="00C55071"/>
    <w:rsid w:val="00D96509"/>
    <w:rsid w:val="00DF2CB5"/>
    <w:rsid w:val="00E15F1F"/>
    <w:rsid w:val="00E807BB"/>
    <w:rsid w:val="00ED2342"/>
    <w:rsid w:val="00F00817"/>
    <w:rsid w:val="00F73C08"/>
    <w:rsid w:val="00F9209C"/>
    <w:rsid w:val="00FC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AA3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AA32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A3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A32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A322E"/>
    <w:rPr>
      <w:b/>
      <w:bCs/>
    </w:rPr>
  </w:style>
  <w:style w:type="paragraph" w:styleId="a7">
    <w:name w:val="header"/>
    <w:basedOn w:val="a"/>
    <w:link w:val="a8"/>
    <w:uiPriority w:val="99"/>
    <w:unhideWhenUsed/>
    <w:rsid w:val="00AA32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3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rvts0">
    <w:name w:val="span_rvts0"/>
    <w:basedOn w:val="a0"/>
    <w:rsid w:val="00AA322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32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E4BB9-A141-41BB-B5EB-437BE169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Сорока Юлия Николаевна</dc:creator>
  <cp:lastModifiedBy>Сорока Юлия Николаевна</cp:lastModifiedBy>
  <cp:revision>12</cp:revision>
  <cp:lastPrinted>2024-02-23T12:46:00Z</cp:lastPrinted>
  <dcterms:created xsi:type="dcterms:W3CDTF">2024-02-01T12:30:00Z</dcterms:created>
  <dcterms:modified xsi:type="dcterms:W3CDTF">2024-03-06T09:38:00Z</dcterms:modified>
</cp:coreProperties>
</file>